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B950F" w14:textId="030D4A51" w:rsidR="00BE3633" w:rsidRPr="00B569EC" w:rsidRDefault="00B569EC" w:rsidP="00B569EC">
      <w:pPr>
        <w:tabs>
          <w:tab w:val="left" w:pos="7514"/>
        </w:tabs>
        <w:rPr>
          <w:color w:val="auto"/>
          <w:sz w:val="28"/>
          <w:szCs w:val="28"/>
        </w:rPr>
      </w:pPr>
      <w:bookmarkStart w:id="0" w:name="_GoBack"/>
      <w:r w:rsidRPr="00B569EC">
        <w:rPr>
          <w:color w:val="auto"/>
          <w:sz w:val="28"/>
          <w:szCs w:val="28"/>
        </w:rPr>
        <w:tab/>
        <w:t>ПРОЕКТ</w:t>
      </w:r>
    </w:p>
    <w:p w14:paraId="5A623784" w14:textId="77777777" w:rsidR="00BE3633" w:rsidRPr="00B569EC" w:rsidRDefault="00BE3633">
      <w:pPr>
        <w:pStyle w:val="26"/>
        <w:widowControl w:val="0"/>
        <w:tabs>
          <w:tab w:val="left" w:pos="2835"/>
        </w:tabs>
        <w:spacing w:after="0" w:line="240" w:lineRule="auto"/>
        <w:jc w:val="center"/>
        <w:rPr>
          <w:rFonts w:ascii="Times New Roman" w:hAnsi="Times New Roman" w:cs="Times New Roman"/>
          <w:color w:val="auto"/>
          <w:sz w:val="28"/>
        </w:rPr>
      </w:pPr>
    </w:p>
    <w:p w14:paraId="04F89F58" w14:textId="77777777" w:rsidR="00BE3633" w:rsidRPr="00B569EC" w:rsidRDefault="00FF10AC">
      <w:pPr>
        <w:pStyle w:val="26"/>
        <w:widowControl w:val="0"/>
        <w:tabs>
          <w:tab w:val="left" w:pos="2835"/>
        </w:tabs>
        <w:spacing w:after="0" w:line="240" w:lineRule="auto"/>
        <w:jc w:val="center"/>
        <w:rPr>
          <w:rFonts w:ascii="Times New Roman" w:hAnsi="Times New Roman" w:cs="Times New Roman"/>
          <w:color w:val="auto"/>
          <w:sz w:val="28"/>
        </w:rPr>
      </w:pPr>
      <w:r w:rsidRPr="00B569EC">
        <w:rPr>
          <w:rFonts w:ascii="Times New Roman" w:hAnsi="Times New Roman" w:cs="Times New Roman"/>
          <w:color w:val="auto"/>
          <w:sz w:val="28"/>
        </w:rPr>
        <w:t>ФЕДЕРАЛЬНЫЙ ГОСУДАРСТВЕННЫЙ ОБРАЗОВАТЕЛЬНЫЙ СТАНДАРТ</w:t>
      </w:r>
    </w:p>
    <w:p w14:paraId="5105A505" w14:textId="77777777" w:rsidR="00BE3633" w:rsidRPr="00B569EC" w:rsidRDefault="00FF10AC">
      <w:pPr>
        <w:pStyle w:val="26"/>
        <w:widowControl w:val="0"/>
        <w:tabs>
          <w:tab w:val="left" w:pos="2835"/>
        </w:tabs>
        <w:spacing w:after="0" w:line="240" w:lineRule="auto"/>
        <w:jc w:val="center"/>
        <w:rPr>
          <w:rFonts w:ascii="Times New Roman" w:hAnsi="Times New Roman" w:cs="Times New Roman"/>
          <w:color w:val="auto"/>
          <w:sz w:val="28"/>
        </w:rPr>
      </w:pPr>
      <w:r w:rsidRPr="00B569EC">
        <w:rPr>
          <w:rFonts w:ascii="Times New Roman" w:hAnsi="Times New Roman" w:cs="Times New Roman"/>
          <w:color w:val="auto"/>
          <w:sz w:val="28"/>
        </w:rPr>
        <w:t>СРЕДНЕГО ПРОФЕССИОНАЛЬНОГО ОБРАЗОВАНИЯ</w:t>
      </w:r>
    </w:p>
    <w:p w14:paraId="6098978B" w14:textId="77777777" w:rsidR="00BE3633" w:rsidRPr="00B569EC" w:rsidRDefault="00FF10AC">
      <w:pPr>
        <w:tabs>
          <w:tab w:val="left" w:pos="2835"/>
        </w:tabs>
        <w:ind w:firstLine="709"/>
        <w:jc w:val="center"/>
        <w:rPr>
          <w:color w:val="auto"/>
          <w:sz w:val="28"/>
          <w:szCs w:val="28"/>
        </w:rPr>
      </w:pPr>
      <w:r w:rsidRPr="00B569EC">
        <w:rPr>
          <w:color w:val="auto"/>
          <w:sz w:val="28"/>
          <w:szCs w:val="28"/>
        </w:rPr>
        <w:t xml:space="preserve">ПО СПЕЦИАЛЬНОСТИ 11.02.06 ТЕХНИЧЕСКАЯ ЭКСПЛУАТАЦИЯ ТРАНСПОРТНОГО РАДИОЭЛЕКТРОННОГО ОБОРУДОВАНИЯ (ПО ВИДАМ ТРАНСПОРТА) </w:t>
      </w:r>
    </w:p>
    <w:p w14:paraId="58FA8A75" w14:textId="77777777" w:rsidR="00BE3633" w:rsidRPr="00B569EC" w:rsidRDefault="00BE3633">
      <w:pPr>
        <w:tabs>
          <w:tab w:val="left" w:pos="2835"/>
        </w:tabs>
        <w:spacing w:line="360" w:lineRule="auto"/>
        <w:ind w:firstLine="709"/>
        <w:jc w:val="center"/>
        <w:rPr>
          <w:color w:val="auto"/>
          <w:sz w:val="28"/>
          <w:szCs w:val="28"/>
        </w:rPr>
      </w:pPr>
    </w:p>
    <w:p w14:paraId="1E9E97FA" w14:textId="77777777" w:rsidR="00BE3633" w:rsidRPr="00B569EC" w:rsidRDefault="00FF10AC">
      <w:pPr>
        <w:widowControl w:val="0"/>
        <w:tabs>
          <w:tab w:val="left" w:pos="2835"/>
        </w:tabs>
        <w:spacing w:line="360" w:lineRule="auto"/>
        <w:jc w:val="center"/>
        <w:rPr>
          <w:color w:val="auto"/>
          <w:sz w:val="28"/>
          <w:szCs w:val="28"/>
        </w:rPr>
      </w:pPr>
      <w:r w:rsidRPr="00B569EC">
        <w:rPr>
          <w:color w:val="auto"/>
          <w:sz w:val="28"/>
          <w:szCs w:val="28"/>
          <w:lang w:val="en-US"/>
        </w:rPr>
        <w:t>I</w:t>
      </w:r>
      <w:r w:rsidRPr="00B569EC">
        <w:rPr>
          <w:color w:val="auto"/>
          <w:sz w:val="28"/>
          <w:szCs w:val="28"/>
        </w:rPr>
        <w:t>. ОБЩИЕ ПОЛОЖЕНИЯ</w:t>
      </w:r>
    </w:p>
    <w:p w14:paraId="453913C2" w14:textId="77777777" w:rsidR="00BE3633" w:rsidRPr="00B569EC" w:rsidRDefault="00BE3633">
      <w:pPr>
        <w:widowControl w:val="0"/>
        <w:tabs>
          <w:tab w:val="left" w:pos="2835"/>
        </w:tabs>
        <w:spacing w:line="360" w:lineRule="auto"/>
        <w:jc w:val="center"/>
        <w:rPr>
          <w:color w:val="auto"/>
          <w:sz w:val="28"/>
          <w:szCs w:val="28"/>
        </w:rPr>
      </w:pPr>
    </w:p>
    <w:p w14:paraId="39B7CD52" w14:textId="77777777" w:rsidR="00BE3633" w:rsidRPr="00B569EC" w:rsidRDefault="00FF10AC">
      <w:pPr>
        <w:tabs>
          <w:tab w:val="left" w:pos="2835"/>
        </w:tabs>
        <w:spacing w:line="360" w:lineRule="auto"/>
        <w:ind w:firstLine="709"/>
        <w:jc w:val="both"/>
        <w:rPr>
          <w:color w:val="auto"/>
          <w:sz w:val="28"/>
          <w:szCs w:val="28"/>
        </w:rPr>
      </w:pPr>
      <w:r w:rsidRPr="00B569EC">
        <w:rPr>
          <w:color w:val="auto"/>
          <w:sz w:val="28"/>
          <w:szCs w:val="28"/>
        </w:rP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11.02.06 Техническая эксплуатация транспортного радиоэлектронного оборудования (по видам транспорта)</w:t>
      </w:r>
      <w:r w:rsidRPr="00B569EC">
        <w:rPr>
          <w:color w:val="auto"/>
          <w:sz w:val="28"/>
          <w:szCs w:val="28"/>
          <w:shd w:val="clear" w:color="auto" w:fill="FFFFFF"/>
        </w:rPr>
        <w:t xml:space="preserve"> </w:t>
      </w:r>
      <w:r w:rsidRPr="00B569EC">
        <w:rPr>
          <w:color w:val="auto"/>
          <w:sz w:val="28"/>
          <w:szCs w:val="28"/>
        </w:rPr>
        <w:t>(далее – специальность).</w:t>
      </w:r>
    </w:p>
    <w:p w14:paraId="5B4CA671" w14:textId="77777777" w:rsidR="00BE3633" w:rsidRPr="00B569EC" w:rsidRDefault="00FF10AC">
      <w:pPr>
        <w:tabs>
          <w:tab w:val="left" w:pos="2835"/>
        </w:tabs>
        <w:spacing w:line="360" w:lineRule="auto"/>
        <w:ind w:firstLine="709"/>
        <w:jc w:val="both"/>
        <w:rPr>
          <w:color w:val="auto"/>
          <w:sz w:val="28"/>
          <w:szCs w:val="28"/>
        </w:rPr>
      </w:pPr>
      <w:r w:rsidRPr="00B569EC">
        <w:rPr>
          <w:color w:val="auto"/>
          <w:sz w:val="28"/>
          <w:szCs w:val="28"/>
        </w:rP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14:paraId="269A2D38" w14:textId="77777777" w:rsidR="00BE3633" w:rsidRPr="00B569EC" w:rsidRDefault="00FF10AC">
      <w:pPr>
        <w:tabs>
          <w:tab w:val="left" w:pos="2835"/>
        </w:tabs>
        <w:spacing w:line="360" w:lineRule="auto"/>
        <w:ind w:firstLine="709"/>
        <w:jc w:val="both"/>
        <w:rPr>
          <w:color w:val="auto"/>
          <w:sz w:val="28"/>
          <w:szCs w:val="28"/>
        </w:rPr>
        <w:sectPr w:rsidR="00BE3633" w:rsidRPr="00B569EC">
          <w:headerReference w:type="default" r:id="rId7"/>
          <w:footerReference w:type="default" r:id="rId8"/>
          <w:footerReference w:type="first" r:id="rId9"/>
          <w:pgSz w:w="11906" w:h="16838"/>
          <w:pgMar w:top="1135" w:right="566" w:bottom="1135" w:left="1134" w:header="709" w:footer="349" w:gutter="0"/>
          <w:pgNumType w:start="1"/>
          <w:cols w:space="720"/>
          <w:formProt w:val="0"/>
          <w:titlePg/>
          <w:docGrid w:linePitch="360" w:charSpace="-6145"/>
        </w:sectPr>
      </w:pPr>
      <w:r w:rsidRPr="00B569EC">
        <w:rPr>
          <w:color w:val="auto"/>
          <w:sz w:val="28"/>
          <w:szCs w:val="28"/>
        </w:rP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приложении № 1 к настоящему ФГОС СПО. </w:t>
      </w:r>
    </w:p>
    <w:p w14:paraId="03C593F7" w14:textId="77777777" w:rsidR="00BE3633" w:rsidRPr="00B569EC" w:rsidRDefault="00FF10AC">
      <w:pPr>
        <w:spacing w:line="360" w:lineRule="auto"/>
        <w:ind w:firstLine="709"/>
        <w:jc w:val="both"/>
        <w:rPr>
          <w:color w:val="auto"/>
          <w:sz w:val="28"/>
          <w:szCs w:val="28"/>
        </w:rPr>
      </w:pPr>
      <w:r w:rsidRPr="00B569EC">
        <w:rPr>
          <w:color w:val="auto"/>
          <w:sz w:val="28"/>
          <w:szCs w:val="28"/>
        </w:rPr>
        <w:lastRenderedPageBreak/>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14:paraId="4DCA1D4E" w14:textId="77777777" w:rsidR="00BE3633" w:rsidRPr="00B569EC" w:rsidRDefault="00FF10AC">
      <w:pPr>
        <w:spacing w:line="360" w:lineRule="auto"/>
        <w:ind w:firstLine="709"/>
        <w:jc w:val="both"/>
        <w:rPr>
          <w:color w:val="auto"/>
          <w:sz w:val="28"/>
          <w:szCs w:val="28"/>
        </w:rPr>
      </w:pPr>
      <w:r w:rsidRPr="00B569EC">
        <w:rPr>
          <w:color w:val="auto"/>
          <w:sz w:val="28"/>
          <w:szCs w:val="28"/>
        </w:rP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06 </w:t>
      </w:r>
      <w:r w:rsidRPr="00B569EC">
        <w:rPr>
          <w:rStyle w:val="af4"/>
          <w:color w:val="auto"/>
          <w:sz w:val="28"/>
          <w:szCs w:val="28"/>
        </w:rPr>
        <w:t xml:space="preserve">Связь, информационные и коммуникационные технологии, </w:t>
      </w:r>
      <w:r w:rsidRPr="00B569EC">
        <w:rPr>
          <w:color w:val="auto"/>
          <w:sz w:val="28"/>
          <w:szCs w:val="28"/>
        </w:rPr>
        <w:t>29 Производство электрооборудования, электронного и оптического оборудования</w:t>
      </w:r>
      <w:r w:rsidRPr="00B569EC">
        <w:rPr>
          <w:rStyle w:val="a6"/>
          <w:color w:val="auto"/>
          <w:sz w:val="28"/>
          <w:szCs w:val="28"/>
        </w:rPr>
        <w:t xml:space="preserve"> </w:t>
      </w:r>
      <w:r w:rsidRPr="00B569EC">
        <w:rPr>
          <w:rStyle w:val="af1"/>
          <w:color w:val="auto"/>
          <w:sz w:val="28"/>
          <w:szCs w:val="28"/>
        </w:rPr>
        <w:footnoteReference w:id="1"/>
      </w:r>
      <w:r w:rsidRPr="00B569EC">
        <w:rPr>
          <w:color w:val="auto"/>
          <w:sz w:val="28"/>
          <w:szCs w:val="28"/>
        </w:rPr>
        <w:t>.</w:t>
      </w:r>
    </w:p>
    <w:p w14:paraId="5DD32A7A" w14:textId="2FE8C6B1" w:rsidR="00BE3633" w:rsidRPr="00B569EC" w:rsidRDefault="00FF10AC">
      <w:pPr>
        <w:spacing w:line="360" w:lineRule="auto"/>
        <w:ind w:firstLine="709"/>
        <w:jc w:val="both"/>
        <w:rPr>
          <w:color w:val="auto"/>
          <w:sz w:val="28"/>
          <w:szCs w:val="28"/>
        </w:rPr>
      </w:pPr>
      <w:r w:rsidRPr="00B569EC">
        <w:rPr>
          <w:color w:val="auto"/>
          <w:sz w:val="28"/>
          <w:szCs w:val="28"/>
        </w:rPr>
        <w:t xml:space="preserve">1.6. Обучение по образовательной программе в образовательной организации осуществляется </w:t>
      </w:r>
      <w:r w:rsidRPr="00B569EC">
        <w:rPr>
          <w:color w:val="auto"/>
          <w:sz w:val="28"/>
          <w:szCs w:val="28"/>
          <w:shd w:val="clear" w:color="auto" w:fill="FFFFFF"/>
        </w:rPr>
        <w:t>в очной, очно-заочной формах обучения</w:t>
      </w:r>
      <w:r w:rsidRPr="00B569EC">
        <w:rPr>
          <w:color w:val="auto"/>
          <w:sz w:val="28"/>
          <w:szCs w:val="28"/>
        </w:rPr>
        <w:t>.</w:t>
      </w:r>
    </w:p>
    <w:p w14:paraId="09116ECE" w14:textId="77777777" w:rsidR="00BE3633" w:rsidRPr="00B569EC" w:rsidRDefault="00FF10AC">
      <w:pPr>
        <w:tabs>
          <w:tab w:val="left" w:pos="2835"/>
        </w:tabs>
        <w:spacing w:line="360" w:lineRule="auto"/>
        <w:ind w:firstLine="709"/>
        <w:jc w:val="both"/>
        <w:rPr>
          <w:color w:val="auto"/>
          <w:sz w:val="28"/>
          <w:szCs w:val="28"/>
        </w:rPr>
      </w:pPr>
      <w:r w:rsidRPr="00B569EC">
        <w:rPr>
          <w:color w:val="auto"/>
          <w:sz w:val="28"/>
          <w:szCs w:val="28"/>
        </w:rP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14:paraId="7CD47833" w14:textId="77777777" w:rsidR="00BE3633" w:rsidRPr="00B569EC" w:rsidRDefault="00FF10AC">
      <w:pPr>
        <w:tabs>
          <w:tab w:val="left" w:pos="2835"/>
        </w:tabs>
        <w:spacing w:line="360" w:lineRule="auto"/>
        <w:ind w:firstLine="709"/>
        <w:jc w:val="both"/>
        <w:rPr>
          <w:color w:val="auto"/>
          <w:sz w:val="28"/>
          <w:szCs w:val="28"/>
        </w:rPr>
      </w:pPr>
      <w:r w:rsidRPr="00B569EC">
        <w:rPr>
          <w:color w:val="auto"/>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14:paraId="7E143289" w14:textId="77777777" w:rsidR="00BE3633" w:rsidRPr="00B569EC" w:rsidRDefault="00FF10AC">
      <w:pPr>
        <w:tabs>
          <w:tab w:val="left" w:pos="2835"/>
        </w:tabs>
        <w:spacing w:line="360" w:lineRule="auto"/>
        <w:ind w:firstLine="709"/>
        <w:jc w:val="both"/>
        <w:rPr>
          <w:color w:val="auto"/>
          <w:sz w:val="28"/>
          <w:szCs w:val="28"/>
        </w:rPr>
      </w:pPr>
      <w:r w:rsidRPr="00B569EC">
        <w:rPr>
          <w:color w:val="auto"/>
          <w:sz w:val="28"/>
          <w:szCs w:val="28"/>
        </w:rPr>
        <w:lastRenderedPageBreak/>
        <w:t>1.8. Реализация образовательной программы осуществляется образовательной организацией как самостоятельно, так и посредством сетевой формы.</w:t>
      </w:r>
    </w:p>
    <w:p w14:paraId="67E3B544" w14:textId="77777777" w:rsidR="00BE3633" w:rsidRPr="00B569EC" w:rsidRDefault="00FF10AC">
      <w:pPr>
        <w:tabs>
          <w:tab w:val="left" w:pos="2835"/>
        </w:tabs>
        <w:spacing w:line="384" w:lineRule="auto"/>
        <w:ind w:firstLine="709"/>
        <w:jc w:val="both"/>
        <w:rPr>
          <w:color w:val="auto"/>
          <w:sz w:val="28"/>
          <w:szCs w:val="28"/>
        </w:rPr>
      </w:pPr>
      <w:r w:rsidRPr="00B569EC">
        <w:rPr>
          <w:color w:val="auto"/>
          <w:sz w:val="28"/>
          <w:szCs w:val="28"/>
        </w:rP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14:paraId="25ADE984" w14:textId="77777777" w:rsidR="00BE3633" w:rsidRPr="00B569EC" w:rsidRDefault="00FF10AC">
      <w:pPr>
        <w:pStyle w:val="af9"/>
        <w:widowControl w:val="0"/>
        <w:tabs>
          <w:tab w:val="left" w:pos="2835"/>
        </w:tabs>
        <w:spacing w:after="0" w:line="360" w:lineRule="auto"/>
        <w:ind w:firstLine="709"/>
        <w:jc w:val="both"/>
        <w:rPr>
          <w:color w:val="auto"/>
          <w:sz w:val="28"/>
          <w:szCs w:val="28"/>
        </w:rPr>
      </w:pPr>
      <w:r w:rsidRPr="00B569EC">
        <w:rPr>
          <w:color w:val="auto"/>
          <w:sz w:val="28"/>
          <w:szCs w:val="28"/>
        </w:rP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w:t>
      </w:r>
      <w:r w:rsidRPr="00B569EC">
        <w:rPr>
          <w:rStyle w:val="af1"/>
          <w:color w:val="auto"/>
          <w:sz w:val="28"/>
          <w:szCs w:val="28"/>
        </w:rPr>
        <w:footnoteReference w:id="2"/>
      </w:r>
      <w:r w:rsidRPr="00B569EC">
        <w:rPr>
          <w:color w:val="auto"/>
          <w:sz w:val="28"/>
          <w:szCs w:val="28"/>
        </w:rPr>
        <w:t>.</w:t>
      </w:r>
    </w:p>
    <w:p w14:paraId="1BE43171" w14:textId="77777777" w:rsidR="00BE3633" w:rsidRPr="00B569EC" w:rsidRDefault="00FF10AC">
      <w:pPr>
        <w:tabs>
          <w:tab w:val="left" w:pos="2835"/>
        </w:tabs>
        <w:spacing w:line="360" w:lineRule="auto"/>
        <w:ind w:firstLine="709"/>
        <w:jc w:val="both"/>
        <w:rPr>
          <w:color w:val="auto"/>
          <w:sz w:val="28"/>
          <w:szCs w:val="28"/>
        </w:rPr>
      </w:pPr>
      <w:r w:rsidRPr="00B569EC">
        <w:rPr>
          <w:color w:val="auto"/>
          <w:sz w:val="28"/>
          <w:szCs w:val="28"/>
        </w:rPr>
        <w:lastRenderedPageBreak/>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14:paraId="1C497047" w14:textId="77777777" w:rsidR="00BE3633" w:rsidRPr="00B569EC" w:rsidRDefault="00FF10AC">
      <w:pPr>
        <w:tabs>
          <w:tab w:val="left" w:pos="2835"/>
        </w:tabs>
        <w:spacing w:line="384" w:lineRule="auto"/>
        <w:ind w:firstLine="709"/>
        <w:jc w:val="both"/>
        <w:rPr>
          <w:color w:val="auto"/>
          <w:sz w:val="28"/>
          <w:szCs w:val="28"/>
        </w:rPr>
      </w:pPr>
      <w:r w:rsidRPr="00B569EC">
        <w:rPr>
          <w:color w:val="auto"/>
          <w:sz w:val="28"/>
          <w:szCs w:val="28"/>
        </w:rPr>
        <w:t>на базе основного общего образования – 3 года 10 месяцев;</w:t>
      </w:r>
    </w:p>
    <w:p w14:paraId="48651E6C" w14:textId="77777777" w:rsidR="00BE3633" w:rsidRPr="00B569EC" w:rsidRDefault="00FF10AC">
      <w:pPr>
        <w:tabs>
          <w:tab w:val="left" w:pos="2835"/>
        </w:tabs>
        <w:spacing w:line="384" w:lineRule="auto"/>
        <w:ind w:firstLine="709"/>
        <w:jc w:val="both"/>
        <w:rPr>
          <w:color w:val="auto"/>
          <w:sz w:val="28"/>
          <w:szCs w:val="28"/>
        </w:rPr>
      </w:pPr>
      <w:r w:rsidRPr="00B569EC">
        <w:rPr>
          <w:color w:val="auto"/>
          <w:sz w:val="28"/>
          <w:szCs w:val="28"/>
        </w:rPr>
        <w:t>на базе среднего общего образования – 2 года 10 месяцев.</w:t>
      </w:r>
    </w:p>
    <w:p w14:paraId="6A4CEBC6" w14:textId="101B2FCD" w:rsidR="00BE3633" w:rsidRPr="00B569EC" w:rsidRDefault="00FF10AC">
      <w:pPr>
        <w:tabs>
          <w:tab w:val="left" w:pos="2835"/>
        </w:tabs>
        <w:spacing w:line="384" w:lineRule="auto"/>
        <w:ind w:firstLine="709"/>
        <w:jc w:val="both"/>
        <w:rPr>
          <w:color w:val="auto"/>
          <w:sz w:val="28"/>
          <w:szCs w:val="28"/>
        </w:rPr>
      </w:pPr>
      <w:r w:rsidRPr="00B569EC">
        <w:rPr>
          <w:color w:val="auto"/>
          <w:sz w:val="28"/>
          <w:szCs w:val="28"/>
        </w:rPr>
        <w:t xml:space="preserve">Срок получения образования по образовательной программе </w:t>
      </w:r>
      <w:r w:rsidRPr="00B569EC">
        <w:rPr>
          <w:color w:val="auto"/>
          <w:sz w:val="28"/>
          <w:szCs w:val="28"/>
          <w:shd w:val="clear" w:color="auto" w:fill="FFFFFF"/>
        </w:rPr>
        <w:t>очно-заочной</w:t>
      </w:r>
      <w:r w:rsidRPr="00B569EC">
        <w:rPr>
          <w:color w:val="auto"/>
          <w:sz w:val="28"/>
          <w:szCs w:val="28"/>
        </w:rPr>
        <w:t>, вне зависимости от применяемых образовательных технологий, увеличивается по сравнению со сроком получения образования в очной форме обучения:</w:t>
      </w:r>
    </w:p>
    <w:p w14:paraId="23FE0344" w14:textId="77777777" w:rsidR="00BE3633" w:rsidRPr="00B569EC" w:rsidRDefault="00FF10AC">
      <w:pPr>
        <w:tabs>
          <w:tab w:val="left" w:pos="2835"/>
        </w:tabs>
        <w:spacing w:line="384" w:lineRule="auto"/>
        <w:ind w:firstLine="709"/>
        <w:jc w:val="both"/>
        <w:rPr>
          <w:color w:val="auto"/>
          <w:sz w:val="28"/>
          <w:szCs w:val="28"/>
        </w:rPr>
      </w:pPr>
      <w:r w:rsidRPr="00B569EC">
        <w:rPr>
          <w:color w:val="auto"/>
          <w:sz w:val="28"/>
          <w:szCs w:val="28"/>
        </w:rPr>
        <w:t>не более чем на 1,5 года при получении образования на базе основного общего образования;</w:t>
      </w:r>
    </w:p>
    <w:p w14:paraId="62D0169A" w14:textId="77777777" w:rsidR="00BE3633" w:rsidRPr="00B569EC" w:rsidRDefault="00FF10AC">
      <w:pPr>
        <w:tabs>
          <w:tab w:val="left" w:pos="2835"/>
        </w:tabs>
        <w:spacing w:line="384" w:lineRule="auto"/>
        <w:ind w:firstLine="709"/>
        <w:jc w:val="both"/>
        <w:rPr>
          <w:color w:val="auto"/>
          <w:sz w:val="28"/>
          <w:szCs w:val="28"/>
        </w:rPr>
      </w:pPr>
      <w:r w:rsidRPr="00B569EC">
        <w:rPr>
          <w:color w:val="auto"/>
          <w:sz w:val="28"/>
          <w:szCs w:val="28"/>
        </w:rPr>
        <w:t xml:space="preserve">не более чем на 1 год при получении образования на базе среднего общего образования. </w:t>
      </w:r>
    </w:p>
    <w:p w14:paraId="63FFF60C" w14:textId="77777777" w:rsidR="00BE3633" w:rsidRPr="00B569EC" w:rsidRDefault="00FF10AC">
      <w:pPr>
        <w:tabs>
          <w:tab w:val="left" w:pos="2835"/>
        </w:tabs>
        <w:spacing w:line="384" w:lineRule="auto"/>
        <w:ind w:firstLine="709"/>
        <w:jc w:val="both"/>
        <w:rPr>
          <w:color w:val="auto"/>
          <w:sz w:val="28"/>
          <w:szCs w:val="28"/>
        </w:rPr>
      </w:pPr>
      <w:r w:rsidRPr="00B569EC">
        <w:rPr>
          <w:color w:val="auto"/>
          <w:sz w:val="28"/>
          <w:szCs w:val="28"/>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 </w:t>
      </w:r>
    </w:p>
    <w:p w14:paraId="6D8F1DF9" w14:textId="7E057820" w:rsidR="00BE3633" w:rsidRPr="00B569EC" w:rsidRDefault="00FF10AC">
      <w:pPr>
        <w:tabs>
          <w:tab w:val="left" w:pos="2835"/>
        </w:tabs>
        <w:spacing w:line="384" w:lineRule="auto"/>
        <w:ind w:firstLine="709"/>
        <w:jc w:val="both"/>
        <w:rPr>
          <w:color w:val="auto"/>
          <w:sz w:val="28"/>
          <w:szCs w:val="28"/>
        </w:rPr>
      </w:pPr>
      <w:r w:rsidRPr="00B569EC">
        <w:rPr>
          <w:color w:val="auto"/>
          <w:sz w:val="28"/>
          <w:szCs w:val="28"/>
        </w:rPr>
        <w:t xml:space="preserve">Конкретный срок получения образования и объем образовательной программы, реализуемый за один учебный год, </w:t>
      </w:r>
      <w:proofErr w:type="gramStart"/>
      <w:r w:rsidRPr="00B569EC">
        <w:rPr>
          <w:color w:val="auto"/>
          <w:sz w:val="28"/>
          <w:szCs w:val="28"/>
        </w:rPr>
        <w:t xml:space="preserve">в </w:t>
      </w:r>
      <w:r w:rsidRPr="00B569EC">
        <w:rPr>
          <w:color w:val="auto"/>
          <w:sz w:val="28"/>
          <w:szCs w:val="28"/>
          <w:shd w:val="clear" w:color="auto" w:fill="FFFFFF"/>
        </w:rPr>
        <w:t>очно-заочной формах</w:t>
      </w:r>
      <w:proofErr w:type="gramEnd"/>
      <w:r w:rsidRPr="00B569EC">
        <w:rPr>
          <w:color w:val="auto"/>
          <w:sz w:val="28"/>
          <w:szCs w:val="28"/>
        </w:rPr>
        <w:t xml:space="preserve">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14:paraId="267DBDB7" w14:textId="77777777" w:rsidR="00BE3633" w:rsidRPr="00B569EC" w:rsidRDefault="00FF10AC">
      <w:pPr>
        <w:pStyle w:val="af9"/>
        <w:widowControl w:val="0"/>
        <w:tabs>
          <w:tab w:val="left" w:pos="2835"/>
        </w:tabs>
        <w:spacing w:after="0" w:line="360" w:lineRule="auto"/>
        <w:ind w:firstLine="709"/>
        <w:jc w:val="both"/>
        <w:rPr>
          <w:color w:val="auto"/>
          <w:sz w:val="28"/>
          <w:szCs w:val="28"/>
        </w:rPr>
      </w:pPr>
      <w:r w:rsidRPr="00B569EC">
        <w:rPr>
          <w:color w:val="auto"/>
          <w:sz w:val="28"/>
          <w:szCs w:val="28"/>
        </w:rP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14:paraId="40E3CA74" w14:textId="77777777" w:rsidR="00BE3633" w:rsidRPr="00B569EC" w:rsidRDefault="00FF10AC">
      <w:pPr>
        <w:pStyle w:val="af9"/>
        <w:widowControl w:val="0"/>
        <w:tabs>
          <w:tab w:val="left" w:pos="2835"/>
        </w:tabs>
        <w:spacing w:after="0" w:line="336" w:lineRule="auto"/>
        <w:ind w:firstLine="709"/>
        <w:jc w:val="both"/>
        <w:rPr>
          <w:color w:val="auto"/>
          <w:sz w:val="28"/>
          <w:szCs w:val="28"/>
        </w:rPr>
      </w:pPr>
      <w:r w:rsidRPr="00B569EC">
        <w:rPr>
          <w:color w:val="auto"/>
          <w:sz w:val="28"/>
          <w:szCs w:val="28"/>
        </w:rPr>
        <w:t xml:space="preserve">1.12. Образовательная организация разрабатывает образовательную </w:t>
      </w:r>
      <w:r w:rsidRPr="00B569EC">
        <w:rPr>
          <w:color w:val="auto"/>
          <w:sz w:val="28"/>
          <w:szCs w:val="28"/>
        </w:rPr>
        <w:lastRenderedPageBreak/>
        <w:t xml:space="preserve">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и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w:t>
      </w:r>
      <w:r w:rsidRPr="00B569EC">
        <w:rPr>
          <w:color w:val="auto"/>
          <w:sz w:val="28"/>
          <w:szCs w:val="28"/>
        </w:rPr>
        <w:br/>
        <w:t xml:space="preserve">3 декабря 2015 г., регистрационный № 39955) и от 25 ноября 2016 г. № 1477 (зарегистрирован Министерством юстиции Российской Федерации </w:t>
      </w:r>
      <w:r w:rsidRPr="00B569EC">
        <w:rPr>
          <w:color w:val="auto"/>
          <w:sz w:val="28"/>
          <w:szCs w:val="28"/>
        </w:rPr>
        <w:br/>
        <w:t>12 декабря 2016 г., регистрационный № 44662):</w:t>
      </w:r>
    </w:p>
    <w:p w14:paraId="7DDAAE16" w14:textId="77777777" w:rsidR="00BE3633" w:rsidRPr="00B569EC" w:rsidRDefault="00FF10AC">
      <w:pPr>
        <w:widowControl w:val="0"/>
        <w:tabs>
          <w:tab w:val="left" w:pos="2835"/>
        </w:tabs>
        <w:spacing w:line="384" w:lineRule="auto"/>
        <w:ind w:firstLine="709"/>
        <w:jc w:val="both"/>
        <w:rPr>
          <w:color w:val="auto"/>
          <w:sz w:val="28"/>
          <w:szCs w:val="28"/>
          <w:shd w:val="clear" w:color="auto" w:fill="FFFFFF"/>
        </w:rPr>
      </w:pPr>
      <w:r w:rsidRPr="00B569EC">
        <w:rPr>
          <w:color w:val="auto"/>
          <w:sz w:val="28"/>
          <w:szCs w:val="28"/>
          <w:shd w:val="clear" w:color="auto" w:fill="FFFFFF"/>
        </w:rPr>
        <w:t>Техник</w:t>
      </w:r>
    </w:p>
    <w:p w14:paraId="49557C0D" w14:textId="77777777" w:rsidR="00BE3633" w:rsidRPr="00B569EC" w:rsidRDefault="00BE3633">
      <w:pPr>
        <w:tabs>
          <w:tab w:val="left" w:pos="2835"/>
        </w:tabs>
        <w:spacing w:line="360" w:lineRule="auto"/>
        <w:jc w:val="center"/>
        <w:rPr>
          <w:color w:val="auto"/>
          <w:sz w:val="28"/>
          <w:szCs w:val="28"/>
        </w:rPr>
      </w:pPr>
    </w:p>
    <w:p w14:paraId="6F84D483" w14:textId="77777777" w:rsidR="00BE3633" w:rsidRPr="00B569EC" w:rsidRDefault="00FF10AC">
      <w:pPr>
        <w:widowControl w:val="0"/>
        <w:spacing w:line="360" w:lineRule="auto"/>
        <w:jc w:val="center"/>
        <w:rPr>
          <w:color w:val="auto"/>
          <w:sz w:val="28"/>
          <w:szCs w:val="28"/>
        </w:rPr>
      </w:pPr>
      <w:r w:rsidRPr="00B569EC">
        <w:rPr>
          <w:color w:val="auto"/>
          <w:sz w:val="28"/>
          <w:szCs w:val="28"/>
          <w:lang w:val="en-US"/>
        </w:rPr>
        <w:t>II</w:t>
      </w:r>
      <w:r w:rsidRPr="00B569EC">
        <w:rPr>
          <w:color w:val="auto"/>
          <w:sz w:val="28"/>
          <w:szCs w:val="28"/>
        </w:rPr>
        <w:t>. ТРЕБОВАНИЯ К СТРУКТУРЕ ОБРАЗОВАТЕЛЬНОЙ ПРОГРАММЫ</w:t>
      </w:r>
    </w:p>
    <w:p w14:paraId="55D9A4F8" w14:textId="77777777" w:rsidR="00BE3633" w:rsidRPr="00B569EC" w:rsidRDefault="00BE3633">
      <w:pPr>
        <w:widowControl w:val="0"/>
        <w:spacing w:line="360" w:lineRule="auto"/>
        <w:jc w:val="center"/>
        <w:rPr>
          <w:b/>
          <w:color w:val="auto"/>
          <w:sz w:val="28"/>
          <w:szCs w:val="28"/>
        </w:rPr>
      </w:pPr>
    </w:p>
    <w:p w14:paraId="199A8FD8" w14:textId="77777777" w:rsidR="00BE3633" w:rsidRPr="00B569EC" w:rsidRDefault="00FF10AC">
      <w:pPr>
        <w:spacing w:line="360" w:lineRule="auto"/>
        <w:ind w:firstLine="694"/>
        <w:jc w:val="both"/>
        <w:rPr>
          <w:color w:val="auto"/>
          <w:sz w:val="28"/>
          <w:szCs w:val="28"/>
        </w:rPr>
      </w:pPr>
      <w:r w:rsidRPr="00B569EC">
        <w:rPr>
          <w:color w:val="auto"/>
          <w:sz w:val="28"/>
          <w:szCs w:val="28"/>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 </w:t>
      </w:r>
    </w:p>
    <w:p w14:paraId="598D0B76" w14:textId="77777777" w:rsidR="00BE3633" w:rsidRPr="00B569EC" w:rsidRDefault="00FF10AC">
      <w:pPr>
        <w:spacing w:line="336" w:lineRule="auto"/>
        <w:ind w:firstLine="694"/>
        <w:jc w:val="both"/>
        <w:rPr>
          <w:color w:val="auto"/>
          <w:sz w:val="28"/>
          <w:szCs w:val="28"/>
        </w:rPr>
      </w:pPr>
      <w:r w:rsidRPr="00B569EC">
        <w:rPr>
          <w:color w:val="auto"/>
          <w:sz w:val="28"/>
          <w:szCs w:val="28"/>
        </w:rPr>
        <w:t>Обязательная часть образовательной программы направлена на формирование общих и профессиональных компетенций, предусмотренных главой I</w:t>
      </w:r>
      <w:r w:rsidRPr="00B569EC">
        <w:rPr>
          <w:color w:val="auto"/>
          <w:sz w:val="28"/>
          <w:szCs w:val="28"/>
          <w:lang w:val="en-US"/>
        </w:rPr>
        <w:t>II</w:t>
      </w:r>
      <w:r w:rsidRPr="00B569EC">
        <w:rPr>
          <w:color w:val="auto"/>
          <w:sz w:val="28"/>
          <w:szCs w:val="28"/>
        </w:rPr>
        <w:t xml:space="preserve"> настоящего ФГОС СПО, и должна составлять не более 70 процентов от общего объема времени, отведенного на ее освоение. </w:t>
      </w:r>
    </w:p>
    <w:p w14:paraId="12FD9E56" w14:textId="77777777" w:rsidR="00BE3633" w:rsidRPr="00B569EC" w:rsidRDefault="00FF10AC">
      <w:pPr>
        <w:spacing w:line="336" w:lineRule="auto"/>
        <w:ind w:firstLine="694"/>
        <w:jc w:val="both"/>
        <w:rPr>
          <w:color w:val="auto"/>
          <w:sz w:val="28"/>
          <w:szCs w:val="28"/>
        </w:rPr>
      </w:pPr>
      <w:r w:rsidRPr="00B569EC">
        <w:rPr>
          <w:color w:val="auto"/>
          <w:sz w:val="28"/>
          <w:szCs w:val="28"/>
        </w:rPr>
        <w:t>Вариативная часть образовательной программы (не менее 30 процентов) дает возможность расширения основного(</w:t>
      </w:r>
      <w:proofErr w:type="spellStart"/>
      <w:r w:rsidRPr="00B569EC">
        <w:rPr>
          <w:color w:val="auto"/>
          <w:sz w:val="28"/>
          <w:szCs w:val="28"/>
        </w:rPr>
        <w:t>ых</w:t>
      </w:r>
      <w:proofErr w:type="spellEnd"/>
      <w:r w:rsidRPr="00B569EC">
        <w:rPr>
          <w:color w:val="auto"/>
          <w:sz w:val="28"/>
          <w:szCs w:val="28"/>
        </w:rPr>
        <w:t>) вида(</w:t>
      </w:r>
      <w:proofErr w:type="spellStart"/>
      <w:r w:rsidRPr="00B569EC">
        <w:rPr>
          <w:color w:val="auto"/>
          <w:sz w:val="28"/>
          <w:szCs w:val="28"/>
        </w:rPr>
        <w:t>ов</w:t>
      </w:r>
      <w:proofErr w:type="spellEnd"/>
      <w:r w:rsidRPr="00B569EC">
        <w:rPr>
          <w:color w:val="auto"/>
          <w:sz w:val="28"/>
          <w:szCs w:val="28"/>
        </w:rPr>
        <w:t xml:space="preserve">) деятельности, к которым должен быть готов выпускник, освоивший образовательную программу, согласно выбранной квалификации, указанной в пункте 1.12 настоящего ФГОС СПО </w:t>
      </w:r>
      <w:r w:rsidRPr="00B569EC">
        <w:rPr>
          <w:color w:val="auto"/>
          <w:sz w:val="28"/>
          <w:szCs w:val="28"/>
        </w:rPr>
        <w:br/>
        <w:t xml:space="preserve">(далее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 </w:t>
      </w:r>
    </w:p>
    <w:p w14:paraId="26B0155F" w14:textId="77777777" w:rsidR="00BE3633" w:rsidRPr="00B569EC" w:rsidRDefault="00FF10AC">
      <w:pPr>
        <w:spacing w:line="336" w:lineRule="auto"/>
        <w:ind w:firstLine="694"/>
        <w:jc w:val="both"/>
        <w:rPr>
          <w:color w:val="auto"/>
          <w:sz w:val="28"/>
          <w:szCs w:val="28"/>
        </w:rPr>
      </w:pPr>
      <w:r w:rsidRPr="00B569EC">
        <w:rPr>
          <w:color w:val="auto"/>
          <w:sz w:val="28"/>
          <w:szCs w:val="28"/>
        </w:rPr>
        <w:lastRenderedPageBreak/>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w:t>
      </w:r>
      <w:proofErr w:type="gramStart"/>
      <w:r w:rsidRPr="00B569EC">
        <w:rPr>
          <w:color w:val="auto"/>
          <w:sz w:val="28"/>
          <w:szCs w:val="28"/>
        </w:rPr>
        <w:t>также  с</w:t>
      </w:r>
      <w:proofErr w:type="gramEnd"/>
      <w:r w:rsidRPr="00B569EC">
        <w:rPr>
          <w:color w:val="auto"/>
          <w:sz w:val="28"/>
          <w:szCs w:val="28"/>
        </w:rPr>
        <w:t xml:space="preserve"> учетом примерной основной образовательной программы (далее – ПООП).</w:t>
      </w:r>
    </w:p>
    <w:p w14:paraId="4C30A5F8" w14:textId="77777777" w:rsidR="00BE3633" w:rsidRPr="00B569EC" w:rsidRDefault="00FF10AC">
      <w:pPr>
        <w:spacing w:line="336" w:lineRule="auto"/>
        <w:ind w:firstLine="720"/>
        <w:jc w:val="both"/>
        <w:rPr>
          <w:color w:val="auto"/>
          <w:sz w:val="28"/>
          <w:szCs w:val="28"/>
        </w:rPr>
      </w:pPr>
      <w:r w:rsidRPr="00B569EC">
        <w:rPr>
          <w:color w:val="auto"/>
          <w:sz w:val="28"/>
          <w:szCs w:val="28"/>
        </w:rPr>
        <w:t>2.2. Образовательная программа имеет следующую структуру:</w:t>
      </w:r>
    </w:p>
    <w:p w14:paraId="015BE760" w14:textId="77777777" w:rsidR="00BE3633" w:rsidRPr="00B569EC" w:rsidRDefault="00FF10AC">
      <w:pPr>
        <w:spacing w:line="336" w:lineRule="auto"/>
        <w:ind w:firstLine="720"/>
        <w:jc w:val="both"/>
        <w:rPr>
          <w:color w:val="auto"/>
          <w:sz w:val="28"/>
          <w:szCs w:val="28"/>
        </w:rPr>
      </w:pPr>
      <w:r w:rsidRPr="00B569EC">
        <w:rPr>
          <w:color w:val="auto"/>
          <w:sz w:val="28"/>
          <w:szCs w:val="28"/>
        </w:rPr>
        <w:t>общий гуманитарный и социально-экономический цикл;</w:t>
      </w:r>
    </w:p>
    <w:p w14:paraId="3DC7FDE8" w14:textId="77777777" w:rsidR="00BE3633" w:rsidRPr="00B569EC" w:rsidRDefault="00FF10AC">
      <w:pPr>
        <w:spacing w:line="336" w:lineRule="auto"/>
        <w:ind w:firstLine="720"/>
        <w:jc w:val="both"/>
        <w:rPr>
          <w:color w:val="auto"/>
          <w:sz w:val="28"/>
          <w:szCs w:val="28"/>
        </w:rPr>
      </w:pPr>
      <w:r w:rsidRPr="00B569EC">
        <w:rPr>
          <w:color w:val="auto"/>
          <w:sz w:val="28"/>
          <w:szCs w:val="28"/>
        </w:rPr>
        <w:t>математический и общий естественнонаучный цикл;</w:t>
      </w:r>
    </w:p>
    <w:p w14:paraId="3C647151" w14:textId="77777777" w:rsidR="00BE3633" w:rsidRPr="00B569EC" w:rsidRDefault="00FF10AC">
      <w:pPr>
        <w:spacing w:line="336" w:lineRule="auto"/>
        <w:ind w:firstLine="720"/>
        <w:jc w:val="both"/>
        <w:rPr>
          <w:color w:val="auto"/>
          <w:sz w:val="28"/>
          <w:szCs w:val="28"/>
        </w:rPr>
      </w:pPr>
      <w:r w:rsidRPr="00B569EC">
        <w:rPr>
          <w:color w:val="auto"/>
          <w:sz w:val="28"/>
          <w:szCs w:val="28"/>
        </w:rPr>
        <w:t>общепрофессиональный цикл;</w:t>
      </w:r>
    </w:p>
    <w:p w14:paraId="745C1307" w14:textId="77777777" w:rsidR="00BE3633" w:rsidRPr="00B569EC" w:rsidRDefault="00FF10AC">
      <w:pPr>
        <w:spacing w:line="336" w:lineRule="auto"/>
        <w:ind w:firstLine="720"/>
        <w:jc w:val="both"/>
        <w:rPr>
          <w:color w:val="auto"/>
          <w:sz w:val="28"/>
          <w:szCs w:val="28"/>
        </w:rPr>
      </w:pPr>
      <w:r w:rsidRPr="00B569EC">
        <w:rPr>
          <w:color w:val="auto"/>
          <w:sz w:val="28"/>
          <w:szCs w:val="28"/>
        </w:rPr>
        <w:t>профессиональный цикл;</w:t>
      </w:r>
    </w:p>
    <w:p w14:paraId="0B52F53F" w14:textId="77777777" w:rsidR="00BE3633" w:rsidRPr="00B569EC" w:rsidRDefault="00FF10AC">
      <w:pPr>
        <w:spacing w:line="336" w:lineRule="auto"/>
        <w:ind w:firstLine="720"/>
        <w:jc w:val="both"/>
        <w:rPr>
          <w:color w:val="auto"/>
          <w:sz w:val="28"/>
          <w:szCs w:val="28"/>
        </w:rPr>
      </w:pPr>
      <w:r w:rsidRPr="00B569EC">
        <w:rPr>
          <w:color w:val="auto"/>
          <w:sz w:val="28"/>
          <w:szCs w:val="28"/>
        </w:rPr>
        <w:t>государственная итоговая аттестация, которая завершается присвоением квалификации специалиста среднего звена, указанной в пункте 1.12 настоящего ФГОС СПО.</w:t>
      </w:r>
    </w:p>
    <w:p w14:paraId="0897358D" w14:textId="77777777" w:rsidR="00BE3633" w:rsidRPr="00B569EC" w:rsidRDefault="00BE3633">
      <w:pPr>
        <w:spacing w:line="336" w:lineRule="auto"/>
        <w:ind w:firstLine="720"/>
        <w:jc w:val="both"/>
        <w:rPr>
          <w:color w:val="auto"/>
          <w:sz w:val="28"/>
          <w:szCs w:val="28"/>
        </w:rPr>
      </w:pPr>
    </w:p>
    <w:p w14:paraId="2BEE1686" w14:textId="77777777" w:rsidR="00BE3633" w:rsidRPr="00B569EC" w:rsidRDefault="00BE3633">
      <w:pPr>
        <w:spacing w:line="336" w:lineRule="auto"/>
        <w:ind w:firstLine="720"/>
        <w:jc w:val="both"/>
        <w:rPr>
          <w:color w:val="auto"/>
          <w:sz w:val="28"/>
          <w:szCs w:val="28"/>
        </w:rPr>
      </w:pPr>
    </w:p>
    <w:p w14:paraId="67E2E446" w14:textId="77777777" w:rsidR="00BE3633" w:rsidRPr="00B569EC" w:rsidRDefault="00FF10AC">
      <w:pPr>
        <w:jc w:val="right"/>
        <w:rPr>
          <w:color w:val="auto"/>
          <w:sz w:val="28"/>
          <w:szCs w:val="28"/>
        </w:rPr>
      </w:pPr>
      <w:r w:rsidRPr="00B569EC">
        <w:rPr>
          <w:color w:val="auto"/>
          <w:sz w:val="28"/>
          <w:szCs w:val="28"/>
        </w:rPr>
        <w:t>Таблица № 1</w:t>
      </w:r>
    </w:p>
    <w:p w14:paraId="065C4A38" w14:textId="77777777" w:rsidR="00BE3633" w:rsidRPr="00B569EC" w:rsidRDefault="00FF10AC">
      <w:pPr>
        <w:jc w:val="center"/>
        <w:rPr>
          <w:color w:val="auto"/>
          <w:sz w:val="28"/>
          <w:szCs w:val="28"/>
        </w:rPr>
      </w:pPr>
      <w:r w:rsidRPr="00B569EC">
        <w:rPr>
          <w:color w:val="auto"/>
          <w:sz w:val="28"/>
          <w:szCs w:val="28"/>
        </w:rPr>
        <w:t xml:space="preserve">Структура и объем образовательной программы </w:t>
      </w:r>
    </w:p>
    <w:p w14:paraId="1B97D86D" w14:textId="77777777" w:rsidR="00BE3633" w:rsidRPr="00B569EC" w:rsidRDefault="00BE3633">
      <w:pPr>
        <w:jc w:val="center"/>
        <w:rPr>
          <w:rFonts w:ascii="Times" w:hAnsi="Times" w:cs="Times"/>
          <w:color w:val="auto"/>
          <w:sz w:val="28"/>
          <w:szCs w:val="28"/>
        </w:rPr>
      </w:pPr>
    </w:p>
    <w:tbl>
      <w:tblPr>
        <w:tblW w:w="0" w:type="auto"/>
        <w:jc w:val="center"/>
        <w:tblBorders>
          <w:top w:val="single" w:sz="4" w:space="0" w:color="00000A"/>
          <w:left w:val="single" w:sz="4" w:space="0" w:color="00000A"/>
          <w:bottom w:val="nil"/>
          <w:right w:val="single" w:sz="4" w:space="0" w:color="00000A"/>
          <w:insideH w:val="nil"/>
          <w:insideV w:val="single" w:sz="4" w:space="0" w:color="00000A"/>
        </w:tblBorders>
        <w:tblCellMar>
          <w:top w:w="102" w:type="dxa"/>
          <w:left w:w="32" w:type="dxa"/>
          <w:bottom w:w="102" w:type="dxa"/>
          <w:right w:w="62" w:type="dxa"/>
        </w:tblCellMar>
        <w:tblLook w:val="04A0" w:firstRow="1" w:lastRow="0" w:firstColumn="1" w:lastColumn="0" w:noHBand="0" w:noVBand="1"/>
      </w:tblPr>
      <w:tblGrid>
        <w:gridCol w:w="6974"/>
        <w:gridCol w:w="3231"/>
      </w:tblGrid>
      <w:tr w:rsidR="00B569EC" w:rsidRPr="00B569EC" w14:paraId="18A3FE4F" w14:textId="77777777">
        <w:trPr>
          <w:trHeight w:val="664"/>
          <w:jc w:val="center"/>
        </w:trPr>
        <w:tc>
          <w:tcPr>
            <w:tcW w:w="6974" w:type="dxa"/>
            <w:vMerge w:val="restart"/>
            <w:tcBorders>
              <w:top w:val="single" w:sz="4" w:space="0" w:color="00000A"/>
              <w:left w:val="single" w:sz="4" w:space="0" w:color="00000A"/>
              <w:bottom w:val="nil"/>
              <w:right w:val="single" w:sz="4" w:space="0" w:color="00000A"/>
            </w:tcBorders>
            <w:shd w:val="clear" w:color="auto" w:fill="FFFFFF"/>
            <w:tcMar>
              <w:left w:w="32" w:type="dxa"/>
            </w:tcMar>
          </w:tcPr>
          <w:p w14:paraId="2B56A03F" w14:textId="77777777" w:rsidR="00BE3633" w:rsidRPr="00B569EC" w:rsidRDefault="00FF10AC">
            <w:pPr>
              <w:widowControl w:val="0"/>
              <w:tabs>
                <w:tab w:val="left" w:pos="2835"/>
              </w:tabs>
              <w:jc w:val="center"/>
              <w:rPr>
                <w:color w:val="auto"/>
                <w:sz w:val="28"/>
                <w:szCs w:val="28"/>
              </w:rPr>
            </w:pPr>
            <w:r w:rsidRPr="00B569EC">
              <w:rPr>
                <w:color w:val="auto"/>
                <w:sz w:val="28"/>
                <w:szCs w:val="28"/>
              </w:rPr>
              <w:t>Структура образовательной программы</w:t>
            </w:r>
          </w:p>
        </w:tc>
        <w:tc>
          <w:tcPr>
            <w:tcW w:w="3231" w:type="dxa"/>
            <w:tcBorders>
              <w:top w:val="single" w:sz="4" w:space="0" w:color="00000A"/>
              <w:left w:val="single" w:sz="4" w:space="0" w:color="00000A"/>
              <w:bottom w:val="single" w:sz="4" w:space="0" w:color="00000A"/>
              <w:right w:val="single" w:sz="4" w:space="0" w:color="00000A"/>
            </w:tcBorders>
            <w:shd w:val="clear" w:color="auto" w:fill="FFFFFF"/>
            <w:tcMar>
              <w:left w:w="32" w:type="dxa"/>
            </w:tcMar>
          </w:tcPr>
          <w:p w14:paraId="354E51C7" w14:textId="77777777" w:rsidR="00BE3633" w:rsidRPr="00B569EC" w:rsidRDefault="00FF10AC">
            <w:pPr>
              <w:widowControl w:val="0"/>
              <w:tabs>
                <w:tab w:val="left" w:pos="2835"/>
              </w:tabs>
              <w:jc w:val="center"/>
              <w:rPr>
                <w:color w:val="auto"/>
                <w:sz w:val="28"/>
                <w:szCs w:val="28"/>
              </w:rPr>
            </w:pPr>
            <w:r w:rsidRPr="00B569EC">
              <w:rPr>
                <w:color w:val="auto"/>
                <w:sz w:val="28"/>
                <w:szCs w:val="28"/>
              </w:rPr>
              <w:t>Объем образовательной программы в академических часах</w:t>
            </w:r>
          </w:p>
        </w:tc>
      </w:tr>
      <w:tr w:rsidR="00B569EC" w:rsidRPr="00B569EC" w14:paraId="64BC535A" w14:textId="77777777">
        <w:trPr>
          <w:trHeight w:val="1965"/>
          <w:jc w:val="center"/>
        </w:trPr>
        <w:tc>
          <w:tcPr>
            <w:tcW w:w="6974" w:type="dxa"/>
            <w:vMerge/>
            <w:tcBorders>
              <w:top w:val="nil"/>
              <w:left w:val="single" w:sz="4" w:space="0" w:color="00000A"/>
              <w:bottom w:val="single" w:sz="4" w:space="0" w:color="00000A"/>
              <w:right w:val="single" w:sz="4" w:space="0" w:color="00000A"/>
            </w:tcBorders>
            <w:shd w:val="clear" w:color="auto" w:fill="FFFFFF"/>
            <w:tcMar>
              <w:left w:w="32" w:type="dxa"/>
            </w:tcMar>
          </w:tcPr>
          <w:p w14:paraId="665FED52" w14:textId="77777777" w:rsidR="00BE3633" w:rsidRPr="00B569EC" w:rsidRDefault="00BE3633">
            <w:pPr>
              <w:widowControl w:val="0"/>
              <w:tabs>
                <w:tab w:val="left" w:pos="2835"/>
              </w:tabs>
              <w:jc w:val="center"/>
              <w:rPr>
                <w:color w:val="auto"/>
                <w:sz w:val="28"/>
                <w:szCs w:val="28"/>
              </w:rPr>
            </w:pPr>
          </w:p>
        </w:tc>
        <w:tc>
          <w:tcPr>
            <w:tcW w:w="3231" w:type="dxa"/>
            <w:tcBorders>
              <w:top w:val="single" w:sz="4" w:space="0" w:color="00000A"/>
              <w:left w:val="single" w:sz="4" w:space="0" w:color="00000A"/>
              <w:bottom w:val="single" w:sz="4" w:space="0" w:color="00000A"/>
              <w:right w:val="single" w:sz="4" w:space="0" w:color="00000A"/>
            </w:tcBorders>
            <w:shd w:val="clear" w:color="auto" w:fill="FFFFFF"/>
            <w:tcMar>
              <w:left w:w="32" w:type="dxa"/>
            </w:tcMar>
          </w:tcPr>
          <w:p w14:paraId="09204DB7" w14:textId="77777777" w:rsidR="00BE3633" w:rsidRPr="00B569EC" w:rsidRDefault="00FF10AC">
            <w:pPr>
              <w:widowControl w:val="0"/>
              <w:tabs>
                <w:tab w:val="left" w:pos="2835"/>
              </w:tabs>
              <w:jc w:val="center"/>
              <w:rPr>
                <w:color w:val="auto"/>
                <w:sz w:val="28"/>
                <w:szCs w:val="28"/>
              </w:rPr>
            </w:pPr>
            <w:r w:rsidRPr="00B569EC">
              <w:rPr>
                <w:color w:val="auto"/>
                <w:sz w:val="28"/>
                <w:szCs w:val="28"/>
              </w:rPr>
              <w:t>при получении квалификации специалиста среднего звена</w:t>
            </w:r>
          </w:p>
          <w:p w14:paraId="375220AD" w14:textId="77777777" w:rsidR="00BE3633" w:rsidRPr="00B569EC" w:rsidRDefault="00FF10AC">
            <w:pPr>
              <w:widowControl w:val="0"/>
              <w:tabs>
                <w:tab w:val="left" w:pos="2835"/>
              </w:tabs>
              <w:jc w:val="center"/>
              <w:rPr>
                <w:color w:val="auto"/>
                <w:sz w:val="28"/>
                <w:szCs w:val="28"/>
                <w:shd w:val="clear" w:color="auto" w:fill="FFFFFF"/>
              </w:rPr>
            </w:pPr>
            <w:r w:rsidRPr="00B569EC">
              <w:rPr>
                <w:color w:val="auto"/>
                <w:sz w:val="28"/>
                <w:szCs w:val="28"/>
              </w:rPr>
              <w:t>«</w:t>
            </w:r>
            <w:r w:rsidRPr="00B569EC">
              <w:rPr>
                <w:color w:val="auto"/>
                <w:sz w:val="28"/>
                <w:szCs w:val="28"/>
                <w:shd w:val="clear" w:color="auto" w:fill="FFFFFF"/>
              </w:rPr>
              <w:t>Техник»</w:t>
            </w:r>
          </w:p>
        </w:tc>
      </w:tr>
      <w:tr w:rsidR="00B569EC" w:rsidRPr="00B569EC" w14:paraId="0E3BE8BA" w14:textId="77777777">
        <w:trPr>
          <w:trHeight w:val="27"/>
          <w:jc w:val="center"/>
        </w:trPr>
        <w:tc>
          <w:tcPr>
            <w:tcW w:w="6974" w:type="dxa"/>
            <w:tcBorders>
              <w:top w:val="single" w:sz="4" w:space="0" w:color="00000A"/>
              <w:left w:val="single" w:sz="4" w:space="0" w:color="00000A"/>
              <w:bottom w:val="single" w:sz="4" w:space="0" w:color="00000A"/>
              <w:right w:val="single" w:sz="4" w:space="0" w:color="00000A"/>
            </w:tcBorders>
            <w:shd w:val="clear" w:color="auto" w:fill="FFFFFF"/>
            <w:tcMar>
              <w:left w:w="32" w:type="dxa"/>
            </w:tcMar>
          </w:tcPr>
          <w:p w14:paraId="27D6A0FA" w14:textId="77777777" w:rsidR="00BE3633" w:rsidRPr="00B569EC" w:rsidRDefault="00FF10AC">
            <w:pPr>
              <w:widowControl w:val="0"/>
              <w:tabs>
                <w:tab w:val="left" w:pos="2835"/>
              </w:tabs>
              <w:rPr>
                <w:color w:val="auto"/>
                <w:sz w:val="28"/>
                <w:szCs w:val="28"/>
              </w:rPr>
            </w:pPr>
            <w:r w:rsidRPr="00B569EC">
              <w:rPr>
                <w:color w:val="auto"/>
                <w:sz w:val="28"/>
                <w:szCs w:val="28"/>
              </w:rPr>
              <w:t>Общий гуманитарный и социально-экономический цикл</w:t>
            </w:r>
          </w:p>
        </w:tc>
        <w:tc>
          <w:tcPr>
            <w:tcW w:w="3231" w:type="dxa"/>
            <w:tcBorders>
              <w:top w:val="single" w:sz="4" w:space="0" w:color="00000A"/>
              <w:left w:val="single" w:sz="4" w:space="0" w:color="00000A"/>
              <w:bottom w:val="single" w:sz="4" w:space="0" w:color="00000A"/>
              <w:right w:val="single" w:sz="4" w:space="0" w:color="00000A"/>
            </w:tcBorders>
            <w:shd w:val="clear" w:color="auto" w:fill="FFFFFF"/>
            <w:tcMar>
              <w:left w:w="32" w:type="dxa"/>
            </w:tcMar>
          </w:tcPr>
          <w:p w14:paraId="6FEA6545" w14:textId="77777777" w:rsidR="00BE3633" w:rsidRPr="00B569EC" w:rsidRDefault="00FF10AC">
            <w:pPr>
              <w:widowControl w:val="0"/>
              <w:tabs>
                <w:tab w:val="left" w:pos="2835"/>
              </w:tabs>
              <w:jc w:val="center"/>
              <w:rPr>
                <w:color w:val="auto"/>
                <w:sz w:val="28"/>
                <w:szCs w:val="28"/>
              </w:rPr>
            </w:pPr>
            <w:r w:rsidRPr="00B569EC">
              <w:rPr>
                <w:color w:val="auto"/>
                <w:sz w:val="28"/>
                <w:szCs w:val="28"/>
              </w:rPr>
              <w:t>не менее 648</w:t>
            </w:r>
          </w:p>
        </w:tc>
      </w:tr>
      <w:tr w:rsidR="00B569EC" w:rsidRPr="00B569EC" w14:paraId="00BB3B5E" w14:textId="77777777">
        <w:trPr>
          <w:trHeight w:val="318"/>
          <w:jc w:val="center"/>
        </w:trPr>
        <w:tc>
          <w:tcPr>
            <w:tcW w:w="6974" w:type="dxa"/>
            <w:tcBorders>
              <w:top w:val="single" w:sz="4" w:space="0" w:color="00000A"/>
              <w:left w:val="single" w:sz="4" w:space="0" w:color="00000A"/>
              <w:bottom w:val="single" w:sz="4" w:space="0" w:color="00000A"/>
              <w:right w:val="single" w:sz="4" w:space="0" w:color="00000A"/>
            </w:tcBorders>
            <w:shd w:val="clear" w:color="auto" w:fill="FFFFFF"/>
            <w:tcMar>
              <w:left w:w="32" w:type="dxa"/>
            </w:tcMar>
          </w:tcPr>
          <w:p w14:paraId="2B5BE756" w14:textId="77777777" w:rsidR="00BE3633" w:rsidRPr="00B569EC" w:rsidRDefault="00FF10AC">
            <w:pPr>
              <w:widowControl w:val="0"/>
              <w:tabs>
                <w:tab w:val="left" w:pos="2835"/>
              </w:tabs>
              <w:rPr>
                <w:color w:val="auto"/>
                <w:sz w:val="28"/>
                <w:szCs w:val="28"/>
              </w:rPr>
            </w:pPr>
            <w:r w:rsidRPr="00B569EC">
              <w:rPr>
                <w:color w:val="auto"/>
                <w:sz w:val="28"/>
                <w:szCs w:val="28"/>
              </w:rPr>
              <w:t>Математический и общий естественнонаучный цикл</w:t>
            </w:r>
          </w:p>
        </w:tc>
        <w:tc>
          <w:tcPr>
            <w:tcW w:w="3231" w:type="dxa"/>
            <w:tcBorders>
              <w:top w:val="single" w:sz="4" w:space="0" w:color="00000A"/>
              <w:left w:val="single" w:sz="4" w:space="0" w:color="00000A"/>
              <w:bottom w:val="single" w:sz="4" w:space="0" w:color="00000A"/>
              <w:right w:val="single" w:sz="4" w:space="0" w:color="00000A"/>
            </w:tcBorders>
            <w:shd w:val="clear" w:color="auto" w:fill="FFFFFF"/>
            <w:tcMar>
              <w:left w:w="32" w:type="dxa"/>
            </w:tcMar>
          </w:tcPr>
          <w:p w14:paraId="7FC697D1" w14:textId="77777777" w:rsidR="00BE3633" w:rsidRPr="00B569EC" w:rsidRDefault="00FF10AC">
            <w:pPr>
              <w:widowControl w:val="0"/>
              <w:tabs>
                <w:tab w:val="left" w:pos="2835"/>
              </w:tabs>
              <w:jc w:val="center"/>
              <w:rPr>
                <w:color w:val="auto"/>
                <w:sz w:val="28"/>
                <w:szCs w:val="28"/>
              </w:rPr>
            </w:pPr>
            <w:r w:rsidRPr="00B569EC">
              <w:rPr>
                <w:color w:val="auto"/>
                <w:sz w:val="28"/>
                <w:szCs w:val="28"/>
              </w:rPr>
              <w:t>не менее 216</w:t>
            </w:r>
          </w:p>
        </w:tc>
      </w:tr>
      <w:tr w:rsidR="00B569EC" w:rsidRPr="00B569EC" w14:paraId="3433E12A" w14:textId="77777777">
        <w:trPr>
          <w:trHeight w:val="334"/>
          <w:jc w:val="center"/>
        </w:trPr>
        <w:tc>
          <w:tcPr>
            <w:tcW w:w="6974" w:type="dxa"/>
            <w:tcBorders>
              <w:top w:val="single" w:sz="4" w:space="0" w:color="00000A"/>
              <w:left w:val="single" w:sz="4" w:space="0" w:color="00000A"/>
              <w:bottom w:val="single" w:sz="4" w:space="0" w:color="00000A"/>
              <w:right w:val="single" w:sz="4" w:space="0" w:color="00000A"/>
            </w:tcBorders>
            <w:shd w:val="clear" w:color="auto" w:fill="FFFFFF"/>
            <w:tcMar>
              <w:left w:w="32" w:type="dxa"/>
            </w:tcMar>
          </w:tcPr>
          <w:p w14:paraId="29E1442A" w14:textId="77777777" w:rsidR="00BE3633" w:rsidRPr="00B569EC" w:rsidRDefault="00FF10AC">
            <w:pPr>
              <w:widowControl w:val="0"/>
              <w:tabs>
                <w:tab w:val="left" w:pos="2835"/>
              </w:tabs>
              <w:rPr>
                <w:color w:val="auto"/>
                <w:sz w:val="28"/>
                <w:szCs w:val="28"/>
              </w:rPr>
            </w:pPr>
            <w:r w:rsidRPr="00B569EC">
              <w:rPr>
                <w:color w:val="auto"/>
                <w:sz w:val="28"/>
                <w:szCs w:val="28"/>
              </w:rPr>
              <w:t>Общепрофессиональный цикл</w:t>
            </w:r>
          </w:p>
        </w:tc>
        <w:tc>
          <w:tcPr>
            <w:tcW w:w="3231" w:type="dxa"/>
            <w:tcBorders>
              <w:top w:val="single" w:sz="4" w:space="0" w:color="00000A"/>
              <w:left w:val="single" w:sz="4" w:space="0" w:color="00000A"/>
              <w:bottom w:val="single" w:sz="4" w:space="0" w:color="00000A"/>
              <w:right w:val="single" w:sz="4" w:space="0" w:color="00000A"/>
            </w:tcBorders>
            <w:shd w:val="clear" w:color="auto" w:fill="FFFFFF"/>
            <w:tcMar>
              <w:left w:w="32" w:type="dxa"/>
            </w:tcMar>
          </w:tcPr>
          <w:p w14:paraId="4200CFE2" w14:textId="77777777" w:rsidR="00BE3633" w:rsidRPr="00B569EC" w:rsidRDefault="00FF10AC">
            <w:pPr>
              <w:widowControl w:val="0"/>
              <w:tabs>
                <w:tab w:val="left" w:pos="2835"/>
              </w:tabs>
              <w:jc w:val="center"/>
              <w:rPr>
                <w:color w:val="auto"/>
                <w:sz w:val="28"/>
                <w:szCs w:val="28"/>
              </w:rPr>
            </w:pPr>
            <w:r w:rsidRPr="00B569EC">
              <w:rPr>
                <w:color w:val="auto"/>
                <w:sz w:val="28"/>
                <w:szCs w:val="28"/>
              </w:rPr>
              <w:t>не менее 1160</w:t>
            </w:r>
          </w:p>
        </w:tc>
      </w:tr>
      <w:tr w:rsidR="00B569EC" w:rsidRPr="00B569EC" w14:paraId="241C6CCB" w14:textId="77777777">
        <w:trPr>
          <w:trHeight w:val="370"/>
          <w:jc w:val="center"/>
        </w:trPr>
        <w:tc>
          <w:tcPr>
            <w:tcW w:w="6974" w:type="dxa"/>
            <w:tcBorders>
              <w:top w:val="single" w:sz="4" w:space="0" w:color="00000A"/>
              <w:left w:val="single" w:sz="4" w:space="0" w:color="00000A"/>
              <w:bottom w:val="single" w:sz="4" w:space="0" w:color="00000A"/>
              <w:right w:val="single" w:sz="4" w:space="0" w:color="00000A"/>
            </w:tcBorders>
            <w:shd w:val="clear" w:color="auto" w:fill="FFFFFF"/>
            <w:tcMar>
              <w:left w:w="32" w:type="dxa"/>
            </w:tcMar>
          </w:tcPr>
          <w:p w14:paraId="4551D223" w14:textId="77777777" w:rsidR="00BE3633" w:rsidRPr="00B569EC" w:rsidRDefault="00FF10AC">
            <w:pPr>
              <w:tabs>
                <w:tab w:val="left" w:pos="2835"/>
              </w:tabs>
              <w:spacing w:line="360" w:lineRule="auto"/>
              <w:rPr>
                <w:color w:val="auto"/>
                <w:sz w:val="28"/>
                <w:szCs w:val="28"/>
              </w:rPr>
            </w:pPr>
            <w:r w:rsidRPr="00B569EC">
              <w:rPr>
                <w:color w:val="auto"/>
                <w:sz w:val="28"/>
                <w:szCs w:val="28"/>
              </w:rPr>
              <w:t>Профессиональный цикл</w:t>
            </w:r>
          </w:p>
        </w:tc>
        <w:tc>
          <w:tcPr>
            <w:tcW w:w="3231" w:type="dxa"/>
            <w:tcBorders>
              <w:top w:val="single" w:sz="4" w:space="0" w:color="00000A"/>
              <w:left w:val="single" w:sz="4" w:space="0" w:color="00000A"/>
              <w:bottom w:val="single" w:sz="4" w:space="0" w:color="00000A"/>
              <w:right w:val="single" w:sz="4" w:space="0" w:color="00000A"/>
            </w:tcBorders>
            <w:shd w:val="clear" w:color="auto" w:fill="FFFFFF"/>
            <w:tcMar>
              <w:left w:w="32" w:type="dxa"/>
            </w:tcMar>
          </w:tcPr>
          <w:p w14:paraId="6EF7664C" w14:textId="77777777" w:rsidR="00BE3633" w:rsidRPr="00B569EC" w:rsidRDefault="00FF10AC">
            <w:pPr>
              <w:widowControl w:val="0"/>
              <w:tabs>
                <w:tab w:val="left" w:pos="2835"/>
              </w:tabs>
              <w:jc w:val="center"/>
              <w:rPr>
                <w:color w:val="auto"/>
                <w:sz w:val="28"/>
                <w:szCs w:val="28"/>
              </w:rPr>
            </w:pPr>
            <w:r w:rsidRPr="00B569EC">
              <w:rPr>
                <w:color w:val="auto"/>
                <w:sz w:val="28"/>
                <w:szCs w:val="28"/>
              </w:rPr>
              <w:t>не менее 1162</w:t>
            </w:r>
          </w:p>
        </w:tc>
      </w:tr>
      <w:tr w:rsidR="00B569EC" w:rsidRPr="00B569EC" w14:paraId="751CF739" w14:textId="77777777">
        <w:trPr>
          <w:trHeight w:val="340"/>
          <w:jc w:val="center"/>
        </w:trPr>
        <w:tc>
          <w:tcPr>
            <w:tcW w:w="6974" w:type="dxa"/>
            <w:tcBorders>
              <w:top w:val="single" w:sz="4" w:space="0" w:color="00000A"/>
              <w:left w:val="single" w:sz="4" w:space="0" w:color="00000A"/>
              <w:bottom w:val="single" w:sz="4" w:space="0" w:color="00000A"/>
              <w:right w:val="single" w:sz="4" w:space="0" w:color="00000A"/>
            </w:tcBorders>
            <w:shd w:val="clear" w:color="auto" w:fill="FFFFFF"/>
            <w:tcMar>
              <w:left w:w="32" w:type="dxa"/>
            </w:tcMar>
          </w:tcPr>
          <w:p w14:paraId="718672E5" w14:textId="77777777" w:rsidR="00BE3633" w:rsidRPr="00B569EC" w:rsidRDefault="00FF10AC">
            <w:pPr>
              <w:widowControl w:val="0"/>
              <w:tabs>
                <w:tab w:val="left" w:pos="2835"/>
              </w:tabs>
              <w:rPr>
                <w:color w:val="auto"/>
                <w:sz w:val="28"/>
                <w:szCs w:val="28"/>
              </w:rPr>
            </w:pPr>
            <w:r w:rsidRPr="00B569EC">
              <w:rPr>
                <w:color w:val="auto"/>
                <w:sz w:val="28"/>
                <w:szCs w:val="28"/>
              </w:rPr>
              <w:t>Государственная итоговая аттестация</w:t>
            </w:r>
          </w:p>
        </w:tc>
        <w:tc>
          <w:tcPr>
            <w:tcW w:w="3231" w:type="dxa"/>
            <w:tcBorders>
              <w:top w:val="single" w:sz="4" w:space="0" w:color="00000A"/>
              <w:left w:val="single" w:sz="4" w:space="0" w:color="00000A"/>
              <w:bottom w:val="single" w:sz="4" w:space="0" w:color="00000A"/>
              <w:right w:val="single" w:sz="4" w:space="0" w:color="00000A"/>
            </w:tcBorders>
            <w:shd w:val="clear" w:color="auto" w:fill="FFFFFF"/>
            <w:tcMar>
              <w:left w:w="32" w:type="dxa"/>
            </w:tcMar>
          </w:tcPr>
          <w:p w14:paraId="4DF2C283" w14:textId="77777777" w:rsidR="00BE3633" w:rsidRPr="00B569EC" w:rsidRDefault="00FF10AC">
            <w:pPr>
              <w:widowControl w:val="0"/>
              <w:tabs>
                <w:tab w:val="left" w:pos="2835"/>
              </w:tabs>
              <w:jc w:val="center"/>
              <w:rPr>
                <w:color w:val="auto"/>
                <w:sz w:val="28"/>
                <w:szCs w:val="28"/>
              </w:rPr>
            </w:pPr>
            <w:r w:rsidRPr="00B569EC">
              <w:rPr>
                <w:color w:val="auto"/>
                <w:sz w:val="28"/>
                <w:szCs w:val="28"/>
              </w:rPr>
              <w:t>216</w:t>
            </w:r>
          </w:p>
        </w:tc>
      </w:tr>
      <w:tr w:rsidR="00B569EC" w:rsidRPr="00B569EC" w14:paraId="446F63C4" w14:textId="77777777">
        <w:trPr>
          <w:jc w:val="center"/>
        </w:trPr>
        <w:tc>
          <w:tcPr>
            <w:tcW w:w="10205" w:type="dxa"/>
            <w:gridSpan w:val="2"/>
            <w:tcBorders>
              <w:top w:val="single" w:sz="4" w:space="0" w:color="00000A"/>
              <w:left w:val="single" w:sz="4" w:space="0" w:color="00000A"/>
              <w:bottom w:val="single" w:sz="4" w:space="0" w:color="00000A"/>
              <w:right w:val="single" w:sz="4" w:space="0" w:color="00000A"/>
            </w:tcBorders>
            <w:shd w:val="clear" w:color="auto" w:fill="FFFFFF"/>
            <w:tcMar>
              <w:left w:w="32" w:type="dxa"/>
            </w:tcMar>
          </w:tcPr>
          <w:p w14:paraId="73454B87" w14:textId="77777777" w:rsidR="00BE3633" w:rsidRPr="00B569EC" w:rsidRDefault="00FF10AC">
            <w:pPr>
              <w:widowControl w:val="0"/>
              <w:tabs>
                <w:tab w:val="left" w:pos="2835"/>
              </w:tabs>
              <w:jc w:val="center"/>
              <w:rPr>
                <w:color w:val="auto"/>
                <w:sz w:val="28"/>
                <w:szCs w:val="28"/>
              </w:rPr>
            </w:pPr>
            <w:r w:rsidRPr="00B569EC">
              <w:rPr>
                <w:color w:val="auto"/>
                <w:sz w:val="28"/>
                <w:szCs w:val="28"/>
              </w:rPr>
              <w:t>Общий объем образовательной программы:</w:t>
            </w:r>
          </w:p>
        </w:tc>
      </w:tr>
      <w:tr w:rsidR="00B569EC" w:rsidRPr="00B569EC" w14:paraId="0AA143E5" w14:textId="77777777">
        <w:trPr>
          <w:jc w:val="center"/>
        </w:trPr>
        <w:tc>
          <w:tcPr>
            <w:tcW w:w="6974" w:type="dxa"/>
            <w:tcBorders>
              <w:top w:val="single" w:sz="4" w:space="0" w:color="00000A"/>
              <w:left w:val="single" w:sz="4" w:space="0" w:color="00000A"/>
              <w:bottom w:val="single" w:sz="4" w:space="0" w:color="00000A"/>
              <w:right w:val="single" w:sz="4" w:space="0" w:color="00000A"/>
            </w:tcBorders>
            <w:shd w:val="clear" w:color="auto" w:fill="FFFFFF"/>
            <w:tcMar>
              <w:left w:w="32" w:type="dxa"/>
            </w:tcMar>
          </w:tcPr>
          <w:p w14:paraId="00533B6F" w14:textId="77777777" w:rsidR="00BE3633" w:rsidRPr="00B569EC" w:rsidRDefault="00FF10AC">
            <w:pPr>
              <w:widowControl w:val="0"/>
              <w:tabs>
                <w:tab w:val="left" w:pos="2835"/>
              </w:tabs>
              <w:rPr>
                <w:color w:val="auto"/>
                <w:sz w:val="28"/>
                <w:szCs w:val="28"/>
              </w:rPr>
            </w:pPr>
            <w:r w:rsidRPr="00B569EC">
              <w:rPr>
                <w:color w:val="auto"/>
                <w:sz w:val="28"/>
                <w:szCs w:val="28"/>
              </w:rPr>
              <w:lastRenderedPageBreak/>
              <w:t>на базе среднего общего образования</w:t>
            </w:r>
          </w:p>
        </w:tc>
        <w:tc>
          <w:tcPr>
            <w:tcW w:w="3231" w:type="dxa"/>
            <w:tcBorders>
              <w:top w:val="single" w:sz="4" w:space="0" w:color="00000A"/>
              <w:left w:val="single" w:sz="4" w:space="0" w:color="00000A"/>
              <w:bottom w:val="single" w:sz="4" w:space="0" w:color="00000A"/>
              <w:right w:val="single" w:sz="4" w:space="0" w:color="00000A"/>
            </w:tcBorders>
            <w:shd w:val="clear" w:color="auto" w:fill="FFFFFF"/>
            <w:tcMar>
              <w:left w:w="32" w:type="dxa"/>
            </w:tcMar>
          </w:tcPr>
          <w:p w14:paraId="141BD403" w14:textId="77777777" w:rsidR="00BE3633" w:rsidRPr="00B569EC" w:rsidRDefault="00FF10AC">
            <w:pPr>
              <w:widowControl w:val="0"/>
              <w:tabs>
                <w:tab w:val="left" w:pos="2835"/>
              </w:tabs>
              <w:jc w:val="center"/>
              <w:rPr>
                <w:color w:val="auto"/>
                <w:sz w:val="28"/>
                <w:szCs w:val="28"/>
              </w:rPr>
            </w:pPr>
            <w:r w:rsidRPr="00B569EC">
              <w:rPr>
                <w:color w:val="auto"/>
                <w:sz w:val="28"/>
                <w:szCs w:val="28"/>
              </w:rPr>
              <w:t>4536</w:t>
            </w:r>
          </w:p>
        </w:tc>
      </w:tr>
      <w:tr w:rsidR="00B569EC" w:rsidRPr="00B569EC" w14:paraId="4A170D85" w14:textId="77777777">
        <w:trPr>
          <w:jc w:val="center"/>
        </w:trPr>
        <w:tc>
          <w:tcPr>
            <w:tcW w:w="6974" w:type="dxa"/>
            <w:tcBorders>
              <w:top w:val="single" w:sz="4" w:space="0" w:color="00000A"/>
              <w:left w:val="single" w:sz="4" w:space="0" w:color="00000A"/>
              <w:bottom w:val="single" w:sz="4" w:space="0" w:color="00000A"/>
              <w:right w:val="single" w:sz="4" w:space="0" w:color="00000A"/>
            </w:tcBorders>
            <w:shd w:val="clear" w:color="auto" w:fill="FFFFFF"/>
            <w:tcMar>
              <w:left w:w="32" w:type="dxa"/>
            </w:tcMar>
          </w:tcPr>
          <w:p w14:paraId="67B67100" w14:textId="77777777" w:rsidR="00BE3633" w:rsidRPr="00B569EC" w:rsidRDefault="00FF10AC">
            <w:pPr>
              <w:widowControl w:val="0"/>
              <w:tabs>
                <w:tab w:val="left" w:pos="2835"/>
              </w:tabs>
              <w:rPr>
                <w:color w:val="auto"/>
                <w:sz w:val="28"/>
                <w:szCs w:val="28"/>
              </w:rPr>
            </w:pPr>
            <w:r w:rsidRPr="00B569EC">
              <w:rPr>
                <w:color w:val="auto"/>
                <w:sz w:val="28"/>
                <w:szCs w:val="28"/>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31" w:type="dxa"/>
            <w:tcBorders>
              <w:top w:val="single" w:sz="4" w:space="0" w:color="00000A"/>
              <w:left w:val="single" w:sz="4" w:space="0" w:color="00000A"/>
              <w:bottom w:val="single" w:sz="4" w:space="0" w:color="00000A"/>
              <w:right w:val="single" w:sz="4" w:space="0" w:color="00000A"/>
            </w:tcBorders>
            <w:shd w:val="clear" w:color="auto" w:fill="FFFFFF"/>
            <w:tcMar>
              <w:left w:w="32" w:type="dxa"/>
            </w:tcMar>
          </w:tcPr>
          <w:p w14:paraId="5D1A03F7" w14:textId="77777777" w:rsidR="00BE3633" w:rsidRPr="00B569EC" w:rsidRDefault="00FF10AC">
            <w:pPr>
              <w:widowControl w:val="0"/>
              <w:tabs>
                <w:tab w:val="left" w:pos="2835"/>
              </w:tabs>
              <w:jc w:val="center"/>
              <w:rPr>
                <w:color w:val="auto"/>
                <w:sz w:val="28"/>
                <w:szCs w:val="28"/>
              </w:rPr>
            </w:pPr>
            <w:r w:rsidRPr="00B569EC">
              <w:rPr>
                <w:color w:val="auto"/>
                <w:sz w:val="28"/>
                <w:szCs w:val="28"/>
              </w:rPr>
              <w:t>6012</w:t>
            </w:r>
          </w:p>
        </w:tc>
      </w:tr>
    </w:tbl>
    <w:p w14:paraId="716E8BA5" w14:textId="77777777" w:rsidR="00BE3633" w:rsidRPr="00B569EC" w:rsidRDefault="00BE3633">
      <w:pPr>
        <w:rPr>
          <w:color w:val="auto"/>
          <w:sz w:val="28"/>
          <w:szCs w:val="28"/>
        </w:rPr>
      </w:pPr>
    </w:p>
    <w:p w14:paraId="38F01B19" w14:textId="77777777" w:rsidR="00BE3633" w:rsidRPr="00B569EC" w:rsidRDefault="00FF10AC">
      <w:pPr>
        <w:spacing w:line="360" w:lineRule="auto"/>
        <w:ind w:firstLine="720"/>
        <w:jc w:val="both"/>
        <w:rPr>
          <w:color w:val="auto"/>
          <w:sz w:val="28"/>
          <w:szCs w:val="28"/>
        </w:rPr>
      </w:pPr>
      <w:r w:rsidRPr="00B569EC">
        <w:rPr>
          <w:color w:val="auto"/>
          <w:sz w:val="28"/>
          <w:szCs w:val="28"/>
        </w:rP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14:paraId="6E4C661F" w14:textId="77777777" w:rsidR="00BE3633" w:rsidRPr="00B569EC" w:rsidRDefault="00FF10AC">
      <w:pPr>
        <w:spacing w:line="360" w:lineRule="auto"/>
        <w:ind w:firstLine="720"/>
        <w:jc w:val="both"/>
        <w:rPr>
          <w:color w:val="auto"/>
          <w:sz w:val="28"/>
          <w:szCs w:val="28"/>
        </w:rPr>
      </w:pPr>
      <w:r w:rsidRPr="00B569EC">
        <w:rPr>
          <w:color w:val="auto"/>
          <w:sz w:val="28"/>
          <w:szCs w:val="28"/>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14:paraId="03F69D84" w14:textId="77777777" w:rsidR="00BE3633" w:rsidRPr="00B569EC" w:rsidRDefault="00FF10AC">
      <w:pPr>
        <w:spacing w:line="360" w:lineRule="auto"/>
        <w:ind w:firstLine="720"/>
        <w:jc w:val="both"/>
        <w:rPr>
          <w:color w:val="auto"/>
          <w:sz w:val="28"/>
          <w:szCs w:val="28"/>
        </w:rPr>
      </w:pPr>
      <w:r w:rsidRPr="00B569EC">
        <w:rPr>
          <w:color w:val="auto"/>
          <w:sz w:val="28"/>
          <w:szCs w:val="28"/>
        </w:rP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14:paraId="270573F2" w14:textId="77777777" w:rsidR="00BE3633" w:rsidRPr="00B569EC" w:rsidRDefault="00FF10AC">
      <w:pPr>
        <w:spacing w:line="360" w:lineRule="auto"/>
        <w:ind w:firstLine="720"/>
        <w:jc w:val="both"/>
        <w:rPr>
          <w:color w:val="auto"/>
          <w:sz w:val="28"/>
          <w:szCs w:val="28"/>
          <w:shd w:val="clear" w:color="auto" w:fill="FFFFFF"/>
        </w:rPr>
      </w:pPr>
      <w:r w:rsidRPr="00B569EC">
        <w:rPr>
          <w:color w:val="auto"/>
          <w:sz w:val="28"/>
          <w:szCs w:val="28"/>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Таблицей № 1 настоящего ФГОС СПО, в очно-заочной форме обучения – не менее 25 процентов, </w:t>
      </w:r>
      <w:r w:rsidRPr="00B569EC">
        <w:rPr>
          <w:color w:val="auto"/>
          <w:sz w:val="28"/>
          <w:szCs w:val="28"/>
          <w:shd w:val="clear" w:color="auto" w:fill="FFFFFF"/>
        </w:rPr>
        <w:t xml:space="preserve">в заочной форме – не менее 10 </w:t>
      </w:r>
      <w:proofErr w:type="gramStart"/>
      <w:r w:rsidRPr="00B569EC">
        <w:rPr>
          <w:color w:val="auto"/>
          <w:sz w:val="28"/>
          <w:szCs w:val="28"/>
          <w:shd w:val="clear" w:color="auto" w:fill="FFFFFF"/>
        </w:rPr>
        <w:t>процентов .</w:t>
      </w:r>
      <w:proofErr w:type="gramEnd"/>
    </w:p>
    <w:p w14:paraId="173DDE16" w14:textId="77777777" w:rsidR="00BE3633" w:rsidRPr="00B569EC" w:rsidRDefault="00FF10AC">
      <w:pPr>
        <w:spacing w:line="360" w:lineRule="auto"/>
        <w:ind w:firstLine="720"/>
        <w:jc w:val="both"/>
        <w:rPr>
          <w:color w:val="auto"/>
          <w:sz w:val="28"/>
          <w:szCs w:val="28"/>
        </w:rPr>
      </w:pPr>
      <w:r w:rsidRPr="00B569EC">
        <w:rPr>
          <w:color w:val="auto"/>
          <w:sz w:val="28"/>
          <w:szCs w:val="28"/>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14:paraId="3B7DBD4C" w14:textId="77777777" w:rsidR="00BE3633" w:rsidRPr="00B569EC" w:rsidRDefault="00FF10AC">
      <w:pPr>
        <w:spacing w:line="360" w:lineRule="auto"/>
        <w:ind w:firstLine="720"/>
        <w:jc w:val="both"/>
        <w:rPr>
          <w:color w:val="auto"/>
          <w:sz w:val="28"/>
          <w:szCs w:val="28"/>
        </w:rPr>
      </w:pPr>
      <w:r w:rsidRPr="00B569EC">
        <w:rPr>
          <w:color w:val="auto"/>
          <w:sz w:val="28"/>
          <w:szCs w:val="28"/>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w:t>
      </w:r>
      <w:r w:rsidRPr="00B569EC">
        <w:rPr>
          <w:color w:val="auto"/>
          <w:sz w:val="28"/>
          <w:szCs w:val="28"/>
        </w:rPr>
        <w:lastRenderedPageBreak/>
        <w:t>обязательных дисциплин: «Основы философии», «История», «Психология общения», «Иностранный язык в профессиональной деятельности», «Физическая культура».</w:t>
      </w:r>
    </w:p>
    <w:p w14:paraId="61D3D523" w14:textId="77777777" w:rsidR="00BE3633" w:rsidRPr="00B569EC" w:rsidRDefault="00FF10AC">
      <w:pPr>
        <w:spacing w:line="360" w:lineRule="auto"/>
        <w:ind w:firstLine="720"/>
        <w:jc w:val="both"/>
        <w:rPr>
          <w:color w:val="auto"/>
          <w:sz w:val="28"/>
          <w:szCs w:val="28"/>
        </w:rPr>
      </w:pPr>
      <w:r w:rsidRPr="00B569EC">
        <w:rPr>
          <w:color w:val="auto"/>
          <w:sz w:val="28"/>
          <w:szCs w:val="28"/>
        </w:rP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14:paraId="16A49954" w14:textId="77777777" w:rsidR="00BE3633" w:rsidRPr="00B569EC" w:rsidRDefault="00FF10AC">
      <w:pPr>
        <w:spacing w:line="360" w:lineRule="auto"/>
        <w:ind w:firstLine="720"/>
        <w:jc w:val="both"/>
        <w:rPr>
          <w:color w:val="auto"/>
          <w:sz w:val="28"/>
          <w:szCs w:val="28"/>
        </w:rPr>
      </w:pPr>
      <w:r w:rsidRPr="00B569EC">
        <w:rPr>
          <w:color w:val="auto"/>
          <w:sz w:val="28"/>
          <w:szCs w:val="28"/>
        </w:rP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14:paraId="439AD76C" w14:textId="77777777" w:rsidR="00BE3633" w:rsidRPr="00B569EC" w:rsidRDefault="00FF10AC">
      <w:pPr>
        <w:spacing w:line="360" w:lineRule="auto"/>
        <w:ind w:firstLine="720"/>
        <w:jc w:val="both"/>
        <w:rPr>
          <w:color w:val="auto"/>
          <w:sz w:val="28"/>
          <w:szCs w:val="28"/>
        </w:rPr>
      </w:pPr>
      <w:r w:rsidRPr="00B569EC">
        <w:rPr>
          <w:color w:val="auto"/>
          <w:sz w:val="28"/>
          <w:szCs w:val="28"/>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 </w:t>
      </w:r>
    </w:p>
    <w:p w14:paraId="26473502" w14:textId="77777777" w:rsidR="00BE3633" w:rsidRPr="00B569EC" w:rsidRDefault="00FF10AC">
      <w:pPr>
        <w:spacing w:line="360" w:lineRule="auto"/>
        <w:ind w:firstLine="720"/>
        <w:jc w:val="both"/>
        <w:rPr>
          <w:color w:val="auto"/>
          <w:sz w:val="28"/>
          <w:szCs w:val="28"/>
        </w:rPr>
      </w:pPr>
      <w:r w:rsidRPr="00B569EC">
        <w:rPr>
          <w:color w:val="auto"/>
          <w:sz w:val="28"/>
          <w:szCs w:val="28"/>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14:paraId="14C96159" w14:textId="77777777" w:rsidR="00BE3633" w:rsidRPr="00B569EC" w:rsidRDefault="00FF10AC">
      <w:pPr>
        <w:spacing w:line="360" w:lineRule="auto"/>
        <w:ind w:firstLine="709"/>
        <w:jc w:val="both"/>
        <w:rPr>
          <w:color w:val="auto"/>
          <w:sz w:val="28"/>
          <w:szCs w:val="28"/>
        </w:rPr>
      </w:pPr>
      <w:r w:rsidRPr="00B569EC">
        <w:rPr>
          <w:color w:val="auto"/>
          <w:sz w:val="28"/>
          <w:szCs w:val="28"/>
        </w:rP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14:paraId="0CA86216" w14:textId="77777777" w:rsidR="00BE3633" w:rsidRPr="00B569EC" w:rsidRDefault="00FF10AC">
      <w:pPr>
        <w:spacing w:line="360" w:lineRule="auto"/>
        <w:ind w:firstLine="709"/>
        <w:jc w:val="both"/>
        <w:rPr>
          <w:color w:val="auto"/>
          <w:sz w:val="28"/>
          <w:szCs w:val="28"/>
        </w:rPr>
      </w:pPr>
      <w:r w:rsidRPr="00B569EC">
        <w:rPr>
          <w:color w:val="auto"/>
          <w:sz w:val="28"/>
          <w:szCs w:val="28"/>
        </w:rPr>
        <w:t>В профессиональный цикл образовательной программы входят следующие виды практик: учебная практика и производственная практика.</w:t>
      </w:r>
    </w:p>
    <w:p w14:paraId="32C795CC" w14:textId="77777777" w:rsidR="00BE3633" w:rsidRPr="00B569EC" w:rsidRDefault="00FF10AC">
      <w:pPr>
        <w:spacing w:line="360" w:lineRule="auto"/>
        <w:ind w:firstLine="709"/>
        <w:jc w:val="both"/>
        <w:rPr>
          <w:color w:val="auto"/>
          <w:sz w:val="28"/>
          <w:szCs w:val="28"/>
        </w:rPr>
      </w:pPr>
      <w:r w:rsidRPr="00B569EC">
        <w:rPr>
          <w:color w:val="auto"/>
          <w:sz w:val="28"/>
          <w:szCs w:val="28"/>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14:paraId="2DCA889B" w14:textId="77777777" w:rsidR="00BE3633" w:rsidRPr="00B569EC" w:rsidRDefault="00FF10AC">
      <w:pPr>
        <w:spacing w:line="360" w:lineRule="auto"/>
        <w:ind w:firstLine="709"/>
        <w:jc w:val="both"/>
        <w:rPr>
          <w:color w:val="auto"/>
          <w:sz w:val="28"/>
          <w:szCs w:val="28"/>
        </w:rPr>
      </w:pPr>
      <w:r w:rsidRPr="00B569EC">
        <w:rPr>
          <w:color w:val="auto"/>
          <w:sz w:val="28"/>
          <w:szCs w:val="28"/>
        </w:rPr>
        <w:lastRenderedPageBreak/>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14:paraId="4DE75F73" w14:textId="77777777" w:rsidR="00BE3633" w:rsidRPr="00B569EC" w:rsidRDefault="00FF10AC">
      <w:pPr>
        <w:spacing w:line="360" w:lineRule="auto"/>
        <w:ind w:firstLine="731"/>
        <w:jc w:val="both"/>
        <w:rPr>
          <w:color w:val="auto"/>
          <w:sz w:val="28"/>
          <w:szCs w:val="28"/>
        </w:rPr>
      </w:pPr>
      <w:r w:rsidRPr="00B569EC">
        <w:rPr>
          <w:color w:val="auto"/>
          <w:sz w:val="28"/>
          <w:szCs w:val="28"/>
        </w:rPr>
        <w:t xml:space="preserve">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w:t>
      </w:r>
      <w:proofErr w:type="gramStart"/>
      <w:r w:rsidRPr="00B569EC">
        <w:rPr>
          <w:color w:val="auto"/>
          <w:sz w:val="28"/>
          <w:szCs w:val="28"/>
        </w:rPr>
        <w:t>экзамен  включается</w:t>
      </w:r>
      <w:proofErr w:type="gramEnd"/>
      <w:r w:rsidRPr="00B569EC">
        <w:rPr>
          <w:color w:val="auto"/>
          <w:sz w:val="28"/>
          <w:szCs w:val="28"/>
        </w:rPr>
        <w:t xml:space="preserve"> в выпускную квалификационную работу или проводится в виде государственного экзамена.</w:t>
      </w:r>
    </w:p>
    <w:p w14:paraId="4045A102" w14:textId="77777777" w:rsidR="00BE3633" w:rsidRPr="00B569EC" w:rsidRDefault="00FF10AC">
      <w:pPr>
        <w:spacing w:line="360" w:lineRule="auto"/>
        <w:ind w:firstLine="731"/>
        <w:jc w:val="both"/>
        <w:rPr>
          <w:color w:val="auto"/>
          <w:sz w:val="28"/>
          <w:szCs w:val="28"/>
        </w:rPr>
      </w:pPr>
      <w:r w:rsidRPr="00B569EC">
        <w:rPr>
          <w:color w:val="auto"/>
          <w:sz w:val="28"/>
          <w:szCs w:val="28"/>
        </w:rP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14:paraId="4A3EA896" w14:textId="77777777" w:rsidR="00BE3633" w:rsidRPr="00B569EC" w:rsidRDefault="00BE3633">
      <w:pPr>
        <w:tabs>
          <w:tab w:val="left" w:pos="2835"/>
        </w:tabs>
        <w:spacing w:line="360" w:lineRule="auto"/>
        <w:jc w:val="center"/>
        <w:rPr>
          <w:color w:val="auto"/>
          <w:sz w:val="28"/>
          <w:szCs w:val="28"/>
        </w:rPr>
      </w:pPr>
    </w:p>
    <w:p w14:paraId="60D65AAE" w14:textId="77777777" w:rsidR="00BE3633" w:rsidRPr="00B569EC" w:rsidRDefault="00FF10AC">
      <w:pPr>
        <w:tabs>
          <w:tab w:val="left" w:pos="2835"/>
        </w:tabs>
        <w:jc w:val="center"/>
        <w:rPr>
          <w:color w:val="auto"/>
          <w:sz w:val="28"/>
          <w:szCs w:val="28"/>
        </w:rPr>
      </w:pPr>
      <w:r w:rsidRPr="00B569EC">
        <w:rPr>
          <w:color w:val="auto"/>
          <w:sz w:val="28"/>
          <w:szCs w:val="28"/>
          <w:lang w:val="en-US"/>
        </w:rPr>
        <w:t>III</w:t>
      </w:r>
      <w:r w:rsidRPr="00B569EC">
        <w:rPr>
          <w:color w:val="auto"/>
          <w:sz w:val="28"/>
          <w:szCs w:val="28"/>
        </w:rPr>
        <w:t>. ТРЕБОВАНИЯ К РЕЗУЛЬТАТАМ ОСВОЕНИЯ ОБРАЗОВАТЕЛЬНОЙ ПРОГРАММЫ</w:t>
      </w:r>
    </w:p>
    <w:p w14:paraId="1A61BD66" w14:textId="77777777" w:rsidR="00BE3633" w:rsidRPr="00B569EC" w:rsidRDefault="00BE3633">
      <w:pPr>
        <w:tabs>
          <w:tab w:val="left" w:pos="2835"/>
        </w:tabs>
        <w:spacing w:line="360" w:lineRule="auto"/>
        <w:jc w:val="center"/>
        <w:rPr>
          <w:color w:val="auto"/>
          <w:sz w:val="28"/>
          <w:szCs w:val="28"/>
        </w:rPr>
      </w:pPr>
    </w:p>
    <w:p w14:paraId="32ABB305" w14:textId="77777777" w:rsidR="00BE3633" w:rsidRPr="00B569EC" w:rsidRDefault="00FF10AC">
      <w:pPr>
        <w:tabs>
          <w:tab w:val="left" w:pos="2835"/>
        </w:tabs>
        <w:spacing w:line="360" w:lineRule="auto"/>
        <w:ind w:firstLine="707"/>
        <w:jc w:val="both"/>
        <w:rPr>
          <w:color w:val="auto"/>
          <w:sz w:val="28"/>
          <w:szCs w:val="28"/>
        </w:rPr>
      </w:pPr>
      <w:r w:rsidRPr="00B569EC">
        <w:rPr>
          <w:color w:val="auto"/>
          <w:sz w:val="28"/>
          <w:szCs w:val="28"/>
        </w:rPr>
        <w:t>3.1. В результате освоения образовательной программы у выпускника должны быть сформированы общие и профессиональные компетенции.</w:t>
      </w:r>
    </w:p>
    <w:p w14:paraId="7FFF8CCC" w14:textId="77777777" w:rsidR="00BE3633" w:rsidRPr="00B569EC" w:rsidRDefault="00FF10AC">
      <w:pPr>
        <w:tabs>
          <w:tab w:val="left" w:pos="2835"/>
        </w:tabs>
        <w:spacing w:line="360" w:lineRule="auto"/>
        <w:ind w:firstLine="709"/>
        <w:jc w:val="both"/>
        <w:rPr>
          <w:color w:val="auto"/>
          <w:sz w:val="28"/>
          <w:szCs w:val="28"/>
        </w:rPr>
      </w:pPr>
      <w:r w:rsidRPr="00B569EC">
        <w:rPr>
          <w:color w:val="auto"/>
          <w:sz w:val="28"/>
          <w:szCs w:val="28"/>
        </w:rPr>
        <w:t>3.2. Выпускник, освоивший образовательную программу, должен обладать следующими общими компетенциями (далее – ОК):</w:t>
      </w:r>
    </w:p>
    <w:p w14:paraId="09C960FA" w14:textId="77777777" w:rsidR="00BE3633" w:rsidRPr="00B569EC" w:rsidRDefault="00FF10AC">
      <w:pPr>
        <w:pStyle w:val="af9"/>
        <w:jc w:val="both"/>
        <w:rPr>
          <w:color w:val="auto"/>
          <w:sz w:val="28"/>
          <w:szCs w:val="28"/>
        </w:rPr>
      </w:pPr>
      <w:r w:rsidRPr="00B569EC">
        <w:rPr>
          <w:color w:val="auto"/>
          <w:sz w:val="28"/>
          <w:szCs w:val="28"/>
        </w:rPr>
        <w:t xml:space="preserve">ОК 01. Выбирать способы решения задач профессиональной деятельности, применительно к различным контекстам. </w:t>
      </w:r>
    </w:p>
    <w:p w14:paraId="0D9A1BD5" w14:textId="77777777" w:rsidR="00BE3633" w:rsidRPr="00B569EC" w:rsidRDefault="00FF10AC">
      <w:pPr>
        <w:pStyle w:val="af9"/>
        <w:rPr>
          <w:color w:val="auto"/>
          <w:sz w:val="28"/>
          <w:szCs w:val="28"/>
        </w:rPr>
      </w:pPr>
      <w:r w:rsidRPr="00B569EC">
        <w:rPr>
          <w:color w:val="auto"/>
          <w:sz w:val="28"/>
          <w:szCs w:val="28"/>
        </w:rPr>
        <w:t xml:space="preserve">ОК 02. Осуществлять поиск, анализ и интерпретацию информации, необходимой для выполнения задач профессиональной деятельности. </w:t>
      </w:r>
    </w:p>
    <w:p w14:paraId="6C2A7904" w14:textId="77777777" w:rsidR="00BE3633" w:rsidRPr="00B569EC" w:rsidRDefault="00FF10AC">
      <w:pPr>
        <w:pStyle w:val="af9"/>
        <w:rPr>
          <w:color w:val="auto"/>
          <w:sz w:val="28"/>
          <w:szCs w:val="28"/>
        </w:rPr>
      </w:pPr>
      <w:r w:rsidRPr="00B569EC">
        <w:rPr>
          <w:color w:val="auto"/>
          <w:sz w:val="28"/>
          <w:szCs w:val="28"/>
        </w:rPr>
        <w:t xml:space="preserve">ОК 03. Планировать и реализовывать собственное профессиональное и личностное развитие. </w:t>
      </w:r>
    </w:p>
    <w:p w14:paraId="347188F6" w14:textId="77777777" w:rsidR="00BE3633" w:rsidRPr="00B569EC" w:rsidRDefault="00FF10AC">
      <w:pPr>
        <w:pStyle w:val="af9"/>
        <w:rPr>
          <w:color w:val="auto"/>
          <w:sz w:val="28"/>
          <w:szCs w:val="28"/>
        </w:rPr>
      </w:pPr>
      <w:r w:rsidRPr="00B569EC">
        <w:rPr>
          <w:color w:val="auto"/>
          <w:sz w:val="28"/>
          <w:szCs w:val="28"/>
        </w:rPr>
        <w:t xml:space="preserve">ОК 04. Работать в коллективе и команде, эффективно взаимодействовать с коллегами, руководством, клиентами. </w:t>
      </w:r>
    </w:p>
    <w:p w14:paraId="02A01E9C" w14:textId="77777777" w:rsidR="00BE3633" w:rsidRPr="00B569EC" w:rsidRDefault="00FF10AC">
      <w:pPr>
        <w:pStyle w:val="af9"/>
        <w:rPr>
          <w:color w:val="auto"/>
          <w:sz w:val="28"/>
          <w:szCs w:val="28"/>
        </w:rPr>
      </w:pPr>
      <w:r w:rsidRPr="00B569EC">
        <w:rPr>
          <w:color w:val="auto"/>
          <w:sz w:val="28"/>
          <w:szCs w:val="28"/>
        </w:rPr>
        <w:t xml:space="preserve">ОК 05. Осуществлять устную и письменную коммуникацию на государственном языке с учетом особенностей социального и культурного контекста. </w:t>
      </w:r>
    </w:p>
    <w:p w14:paraId="53C306F6" w14:textId="77777777" w:rsidR="00BE3633" w:rsidRPr="00B569EC" w:rsidRDefault="00FF10AC">
      <w:pPr>
        <w:pStyle w:val="af9"/>
        <w:rPr>
          <w:color w:val="auto"/>
          <w:sz w:val="28"/>
          <w:szCs w:val="28"/>
        </w:rPr>
      </w:pPr>
      <w:r w:rsidRPr="00B569EC">
        <w:rPr>
          <w:color w:val="auto"/>
          <w:sz w:val="28"/>
          <w:szCs w:val="28"/>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w:t>
      </w:r>
    </w:p>
    <w:p w14:paraId="7BEEDF5C" w14:textId="77777777" w:rsidR="00BE3633" w:rsidRPr="00B569EC" w:rsidRDefault="00FF10AC">
      <w:pPr>
        <w:pStyle w:val="af9"/>
        <w:rPr>
          <w:color w:val="auto"/>
          <w:sz w:val="28"/>
          <w:szCs w:val="28"/>
        </w:rPr>
      </w:pPr>
      <w:r w:rsidRPr="00B569EC">
        <w:rPr>
          <w:color w:val="auto"/>
          <w:sz w:val="28"/>
          <w:szCs w:val="28"/>
        </w:rPr>
        <w:lastRenderedPageBreak/>
        <w:t xml:space="preserve">ОК 07. Содействовать сохранению окружающей среды, ресурсосбережению, эффективно действовать в чрезвычайных ситуациях. </w:t>
      </w:r>
    </w:p>
    <w:p w14:paraId="15FBD505" w14:textId="77777777" w:rsidR="00BE3633" w:rsidRPr="00B569EC" w:rsidRDefault="00FF10AC">
      <w:pPr>
        <w:pStyle w:val="af9"/>
        <w:rPr>
          <w:color w:val="auto"/>
          <w:sz w:val="28"/>
          <w:szCs w:val="28"/>
        </w:rPr>
      </w:pPr>
      <w:r w:rsidRPr="00B569EC">
        <w:rPr>
          <w:color w:val="auto"/>
          <w:sz w:val="28"/>
          <w:szCs w:val="28"/>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p w14:paraId="7927D962" w14:textId="77777777" w:rsidR="00BE3633" w:rsidRPr="00B569EC" w:rsidRDefault="00FF10AC">
      <w:pPr>
        <w:pStyle w:val="af9"/>
        <w:rPr>
          <w:color w:val="auto"/>
          <w:sz w:val="28"/>
          <w:szCs w:val="28"/>
        </w:rPr>
      </w:pPr>
      <w:r w:rsidRPr="00B569EC">
        <w:rPr>
          <w:color w:val="auto"/>
          <w:sz w:val="28"/>
          <w:szCs w:val="28"/>
        </w:rPr>
        <w:t xml:space="preserve">ОК 09. Использовать информационные технологии в профессиональной деятельности. </w:t>
      </w:r>
    </w:p>
    <w:p w14:paraId="08CB8A21" w14:textId="77777777" w:rsidR="00BE3633" w:rsidRPr="00B569EC" w:rsidRDefault="00FF10AC">
      <w:pPr>
        <w:pStyle w:val="af9"/>
        <w:rPr>
          <w:color w:val="auto"/>
          <w:sz w:val="28"/>
          <w:szCs w:val="28"/>
        </w:rPr>
      </w:pPr>
      <w:r w:rsidRPr="00B569EC">
        <w:rPr>
          <w:color w:val="auto"/>
          <w:sz w:val="28"/>
          <w:szCs w:val="28"/>
        </w:rPr>
        <w:t xml:space="preserve">ОК 10. Пользоваться профессиональной документацией на государственном и иностранном языках. </w:t>
      </w:r>
    </w:p>
    <w:p w14:paraId="037EBB7B" w14:textId="77777777" w:rsidR="00BE3633" w:rsidRPr="00B569EC" w:rsidRDefault="00FF10AC">
      <w:pPr>
        <w:pStyle w:val="af9"/>
        <w:rPr>
          <w:color w:val="auto"/>
          <w:sz w:val="28"/>
          <w:szCs w:val="28"/>
        </w:rPr>
      </w:pPr>
      <w:r w:rsidRPr="00B569EC">
        <w:rPr>
          <w:color w:val="auto"/>
          <w:sz w:val="28"/>
          <w:szCs w:val="28"/>
        </w:rPr>
        <w:t>ОК 11. Планировать предпринимательскую деятельность в профессиональной сфере.</w:t>
      </w:r>
    </w:p>
    <w:p w14:paraId="5EDEF87B" w14:textId="77777777" w:rsidR="00BE3633" w:rsidRPr="00B569EC" w:rsidRDefault="00FF10AC">
      <w:pPr>
        <w:tabs>
          <w:tab w:val="left" w:pos="2835"/>
        </w:tabs>
        <w:spacing w:line="360" w:lineRule="auto"/>
        <w:ind w:firstLine="709"/>
        <w:jc w:val="both"/>
        <w:rPr>
          <w:color w:val="auto"/>
          <w:sz w:val="28"/>
          <w:szCs w:val="28"/>
        </w:rPr>
      </w:pPr>
      <w:r w:rsidRPr="00B569EC">
        <w:rPr>
          <w:color w:val="auto"/>
          <w:sz w:val="28"/>
          <w:szCs w:val="28"/>
        </w:rPr>
        <w:t>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пункте 1.12 настоящего ФГОС СПО.</w:t>
      </w:r>
    </w:p>
    <w:p w14:paraId="23982F79" w14:textId="77777777" w:rsidR="00BE3633" w:rsidRPr="00B569EC" w:rsidRDefault="00BE3633">
      <w:pPr>
        <w:tabs>
          <w:tab w:val="left" w:pos="2835"/>
        </w:tabs>
        <w:spacing w:line="360" w:lineRule="auto"/>
        <w:ind w:firstLine="709"/>
        <w:jc w:val="right"/>
        <w:rPr>
          <w:color w:val="auto"/>
          <w:sz w:val="28"/>
          <w:szCs w:val="28"/>
        </w:rPr>
      </w:pPr>
    </w:p>
    <w:p w14:paraId="2061FE9D" w14:textId="77777777" w:rsidR="00BE3633" w:rsidRPr="00B569EC" w:rsidRDefault="00FF10AC">
      <w:pPr>
        <w:tabs>
          <w:tab w:val="left" w:pos="2835"/>
        </w:tabs>
        <w:spacing w:line="360" w:lineRule="auto"/>
        <w:ind w:firstLine="709"/>
        <w:jc w:val="right"/>
        <w:rPr>
          <w:color w:val="auto"/>
          <w:sz w:val="28"/>
          <w:szCs w:val="28"/>
        </w:rPr>
      </w:pPr>
      <w:r w:rsidRPr="00B569EC">
        <w:rPr>
          <w:color w:val="auto"/>
          <w:sz w:val="28"/>
          <w:szCs w:val="28"/>
        </w:rPr>
        <w:t>Таблица № 2</w:t>
      </w:r>
    </w:p>
    <w:p w14:paraId="6A7195B7" w14:textId="77777777" w:rsidR="00BE3633" w:rsidRPr="00B569EC" w:rsidRDefault="00FF10AC">
      <w:pPr>
        <w:tabs>
          <w:tab w:val="left" w:pos="2835"/>
        </w:tabs>
        <w:jc w:val="center"/>
        <w:rPr>
          <w:color w:val="auto"/>
          <w:sz w:val="28"/>
          <w:szCs w:val="28"/>
        </w:rPr>
      </w:pPr>
      <w:r w:rsidRPr="00B569EC">
        <w:rPr>
          <w:color w:val="auto"/>
          <w:sz w:val="28"/>
          <w:szCs w:val="28"/>
        </w:rPr>
        <w:t xml:space="preserve">Соотнесение основных видов деятельности и квалификаций </w:t>
      </w:r>
    </w:p>
    <w:p w14:paraId="22896EAA" w14:textId="77777777" w:rsidR="00BE3633" w:rsidRPr="00B569EC" w:rsidRDefault="00FF10AC">
      <w:pPr>
        <w:tabs>
          <w:tab w:val="left" w:pos="2835"/>
        </w:tabs>
        <w:jc w:val="center"/>
        <w:rPr>
          <w:color w:val="auto"/>
          <w:sz w:val="28"/>
          <w:szCs w:val="28"/>
        </w:rPr>
      </w:pPr>
      <w:r w:rsidRPr="00B569EC">
        <w:rPr>
          <w:color w:val="auto"/>
          <w:sz w:val="28"/>
          <w:szCs w:val="28"/>
        </w:rPr>
        <w:t>специалиста среднего звена при формировании образовательной программы</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0" w:type="dxa"/>
          <w:right w:w="115" w:type="dxa"/>
        </w:tblCellMar>
        <w:tblLook w:val="04A0" w:firstRow="1" w:lastRow="0" w:firstColumn="1" w:lastColumn="0" w:noHBand="0" w:noVBand="1"/>
      </w:tblPr>
      <w:tblGrid>
        <w:gridCol w:w="4411"/>
        <w:gridCol w:w="5375"/>
      </w:tblGrid>
      <w:tr w:rsidR="00B569EC" w:rsidRPr="00B569EC" w14:paraId="1F610413" w14:textId="77777777">
        <w:trPr>
          <w:trHeight w:val="1008"/>
          <w:jc w:val="center"/>
        </w:trPr>
        <w:tc>
          <w:tcPr>
            <w:tcW w:w="4411" w:type="dxa"/>
            <w:tcBorders>
              <w:top w:val="single" w:sz="4" w:space="0" w:color="000001"/>
              <w:left w:val="single" w:sz="4" w:space="0" w:color="000001"/>
              <w:bottom w:val="single" w:sz="4" w:space="0" w:color="000001"/>
              <w:right w:val="single" w:sz="4" w:space="0" w:color="000001"/>
            </w:tcBorders>
            <w:shd w:val="clear" w:color="auto" w:fill="FFFFFF"/>
            <w:tcMar>
              <w:left w:w="90" w:type="dxa"/>
            </w:tcMar>
            <w:vAlign w:val="center"/>
          </w:tcPr>
          <w:p w14:paraId="0D6739CA" w14:textId="77777777" w:rsidR="00BE3633" w:rsidRPr="00B569EC" w:rsidRDefault="00FF10AC">
            <w:pPr>
              <w:widowControl w:val="0"/>
              <w:tabs>
                <w:tab w:val="left" w:pos="2835"/>
              </w:tabs>
              <w:jc w:val="both"/>
              <w:rPr>
                <w:color w:val="auto"/>
                <w:sz w:val="28"/>
                <w:szCs w:val="28"/>
              </w:rPr>
            </w:pPr>
            <w:r w:rsidRPr="00B569EC">
              <w:rPr>
                <w:color w:val="auto"/>
                <w:sz w:val="28"/>
                <w:szCs w:val="28"/>
              </w:rPr>
              <w:t>Основные виды деятельности</w:t>
            </w:r>
          </w:p>
        </w:tc>
        <w:tc>
          <w:tcPr>
            <w:tcW w:w="5375" w:type="dxa"/>
            <w:tcBorders>
              <w:top w:val="single" w:sz="4" w:space="0" w:color="000001"/>
              <w:left w:val="single" w:sz="4" w:space="0" w:color="000001"/>
              <w:bottom w:val="single" w:sz="4" w:space="0" w:color="000001"/>
              <w:right w:val="single" w:sz="4" w:space="0" w:color="000001"/>
            </w:tcBorders>
            <w:shd w:val="clear" w:color="auto" w:fill="FFFFFF"/>
            <w:tcMar>
              <w:left w:w="90" w:type="dxa"/>
            </w:tcMar>
            <w:vAlign w:val="center"/>
          </w:tcPr>
          <w:p w14:paraId="4C20BF8B" w14:textId="77777777" w:rsidR="00BE3633" w:rsidRPr="00B569EC" w:rsidRDefault="00FF10AC">
            <w:pPr>
              <w:widowControl w:val="0"/>
              <w:tabs>
                <w:tab w:val="left" w:pos="2835"/>
              </w:tabs>
              <w:jc w:val="both"/>
              <w:rPr>
                <w:color w:val="auto"/>
                <w:sz w:val="28"/>
                <w:szCs w:val="28"/>
              </w:rPr>
            </w:pPr>
            <w:r w:rsidRPr="00B569EC">
              <w:rPr>
                <w:color w:val="auto"/>
                <w:sz w:val="28"/>
                <w:szCs w:val="28"/>
              </w:rPr>
              <w:t>Наименование квалификации(й) специалиста среднего звена</w:t>
            </w:r>
          </w:p>
        </w:tc>
      </w:tr>
      <w:tr w:rsidR="00B569EC" w:rsidRPr="00B569EC" w14:paraId="52BC4E64" w14:textId="77777777">
        <w:trPr>
          <w:jc w:val="center"/>
        </w:trPr>
        <w:tc>
          <w:tcPr>
            <w:tcW w:w="4411" w:type="dxa"/>
            <w:tcBorders>
              <w:top w:val="single" w:sz="4" w:space="0" w:color="000001"/>
              <w:left w:val="single" w:sz="4" w:space="0" w:color="000001"/>
              <w:bottom w:val="single" w:sz="4" w:space="0" w:color="000001"/>
              <w:right w:val="single" w:sz="4" w:space="0" w:color="000001"/>
            </w:tcBorders>
            <w:shd w:val="clear" w:color="auto" w:fill="FFFFFF"/>
            <w:tcMar>
              <w:left w:w="90" w:type="dxa"/>
            </w:tcMar>
          </w:tcPr>
          <w:p w14:paraId="67E618CD" w14:textId="77777777" w:rsidR="00BE3633" w:rsidRPr="00B569EC" w:rsidRDefault="00FF10AC">
            <w:pPr>
              <w:pStyle w:val="ConsPlusNormal"/>
              <w:tabs>
                <w:tab w:val="left" w:pos="2835"/>
              </w:tabs>
              <w:spacing w:line="360" w:lineRule="auto"/>
              <w:ind w:firstLine="540"/>
              <w:jc w:val="both"/>
              <w:rPr>
                <w:rFonts w:ascii="Times New Roman" w:hAnsi="Times New Roman"/>
                <w:color w:val="auto"/>
                <w:sz w:val="28"/>
                <w:szCs w:val="28"/>
              </w:rPr>
            </w:pPr>
            <w:r w:rsidRPr="00B569EC">
              <w:rPr>
                <w:rFonts w:ascii="Times New Roman" w:hAnsi="Times New Roman"/>
                <w:color w:val="auto"/>
                <w:sz w:val="28"/>
                <w:szCs w:val="28"/>
              </w:rPr>
              <w:t>Монтаж, ввод в действие и эксплуатация устройств транспортного радиоэлектронного оборудования.</w:t>
            </w:r>
          </w:p>
        </w:tc>
        <w:tc>
          <w:tcPr>
            <w:tcW w:w="5375" w:type="dxa"/>
            <w:tcBorders>
              <w:top w:val="single" w:sz="4" w:space="0" w:color="000001"/>
              <w:left w:val="single" w:sz="4" w:space="0" w:color="000001"/>
              <w:bottom w:val="single" w:sz="4" w:space="0" w:color="000001"/>
              <w:right w:val="single" w:sz="4" w:space="0" w:color="000001"/>
            </w:tcBorders>
            <w:shd w:val="clear" w:color="auto" w:fill="FFFFFF"/>
            <w:tcMar>
              <w:left w:w="90" w:type="dxa"/>
            </w:tcMar>
            <w:vAlign w:val="center"/>
          </w:tcPr>
          <w:p w14:paraId="015270C1" w14:textId="77777777" w:rsidR="00BE3633" w:rsidRPr="00B569EC" w:rsidRDefault="00FF10AC">
            <w:pPr>
              <w:widowControl w:val="0"/>
              <w:tabs>
                <w:tab w:val="left" w:pos="2835"/>
              </w:tabs>
              <w:spacing w:line="384" w:lineRule="auto"/>
              <w:ind w:firstLine="709"/>
              <w:jc w:val="both"/>
              <w:rPr>
                <w:color w:val="auto"/>
                <w:sz w:val="28"/>
                <w:szCs w:val="28"/>
                <w:shd w:val="clear" w:color="auto" w:fill="FFFFFF"/>
              </w:rPr>
            </w:pPr>
            <w:r w:rsidRPr="00B569EC">
              <w:rPr>
                <w:color w:val="auto"/>
                <w:sz w:val="28"/>
                <w:szCs w:val="28"/>
                <w:shd w:val="clear" w:color="auto" w:fill="FFFFFF"/>
              </w:rPr>
              <w:t>Техник</w:t>
            </w:r>
          </w:p>
        </w:tc>
      </w:tr>
      <w:tr w:rsidR="00B569EC" w:rsidRPr="00B569EC" w14:paraId="0C708A86" w14:textId="77777777">
        <w:trPr>
          <w:jc w:val="center"/>
        </w:trPr>
        <w:tc>
          <w:tcPr>
            <w:tcW w:w="4411" w:type="dxa"/>
            <w:tcBorders>
              <w:top w:val="single" w:sz="4" w:space="0" w:color="000001"/>
              <w:left w:val="single" w:sz="4" w:space="0" w:color="000001"/>
              <w:bottom w:val="single" w:sz="4" w:space="0" w:color="000001"/>
              <w:right w:val="single" w:sz="4" w:space="0" w:color="000001"/>
            </w:tcBorders>
            <w:shd w:val="clear" w:color="auto" w:fill="FFFFFF"/>
            <w:tcMar>
              <w:left w:w="90" w:type="dxa"/>
            </w:tcMar>
          </w:tcPr>
          <w:p w14:paraId="1D18279A" w14:textId="77777777" w:rsidR="00BE3633" w:rsidRPr="00B569EC" w:rsidRDefault="00FF10AC">
            <w:pPr>
              <w:pStyle w:val="ConsPlusNormal"/>
              <w:tabs>
                <w:tab w:val="left" w:pos="2835"/>
              </w:tabs>
              <w:ind w:firstLine="540"/>
              <w:jc w:val="both"/>
              <w:rPr>
                <w:rFonts w:ascii="Times New Roman" w:hAnsi="Times New Roman"/>
                <w:color w:val="auto"/>
                <w:sz w:val="28"/>
                <w:szCs w:val="28"/>
              </w:rPr>
            </w:pPr>
            <w:r w:rsidRPr="00B569EC">
              <w:rPr>
                <w:rFonts w:ascii="Times New Roman" w:hAnsi="Times New Roman"/>
                <w:color w:val="auto"/>
                <w:sz w:val="28"/>
                <w:szCs w:val="28"/>
              </w:rPr>
              <w:t>Техническая эксплуатация сетей и устройств связи, обслуживание и ремонт транспортного радиоэлектронного оборудования.</w:t>
            </w:r>
          </w:p>
        </w:tc>
        <w:tc>
          <w:tcPr>
            <w:tcW w:w="5375" w:type="dxa"/>
            <w:tcBorders>
              <w:top w:val="single" w:sz="4" w:space="0" w:color="000001"/>
              <w:left w:val="single" w:sz="4" w:space="0" w:color="000001"/>
              <w:bottom w:val="single" w:sz="4" w:space="0" w:color="000001"/>
              <w:right w:val="single" w:sz="4" w:space="0" w:color="000001"/>
            </w:tcBorders>
            <w:shd w:val="clear" w:color="auto" w:fill="FFFFFF"/>
            <w:tcMar>
              <w:left w:w="90" w:type="dxa"/>
            </w:tcMar>
          </w:tcPr>
          <w:p w14:paraId="42B3F2A5" w14:textId="77777777" w:rsidR="00BE3633" w:rsidRPr="00B569EC" w:rsidRDefault="00FF10AC">
            <w:pPr>
              <w:widowControl w:val="0"/>
              <w:tabs>
                <w:tab w:val="left" w:pos="2835"/>
              </w:tabs>
              <w:spacing w:line="384" w:lineRule="auto"/>
              <w:ind w:firstLine="709"/>
              <w:jc w:val="both"/>
              <w:rPr>
                <w:color w:val="auto"/>
                <w:sz w:val="28"/>
                <w:szCs w:val="28"/>
                <w:shd w:val="clear" w:color="auto" w:fill="FFFFFF"/>
              </w:rPr>
            </w:pPr>
            <w:r w:rsidRPr="00B569EC">
              <w:rPr>
                <w:color w:val="auto"/>
                <w:sz w:val="28"/>
                <w:szCs w:val="28"/>
                <w:shd w:val="clear" w:color="auto" w:fill="FFFFFF"/>
              </w:rPr>
              <w:t>Техник</w:t>
            </w:r>
          </w:p>
        </w:tc>
      </w:tr>
      <w:tr w:rsidR="00B569EC" w:rsidRPr="00B569EC" w14:paraId="332932FA" w14:textId="77777777">
        <w:trPr>
          <w:jc w:val="center"/>
        </w:trPr>
        <w:tc>
          <w:tcPr>
            <w:tcW w:w="4411" w:type="dxa"/>
            <w:tcBorders>
              <w:top w:val="single" w:sz="4" w:space="0" w:color="000001"/>
              <w:left w:val="single" w:sz="4" w:space="0" w:color="000001"/>
              <w:bottom w:val="single" w:sz="4" w:space="0" w:color="000001"/>
              <w:right w:val="single" w:sz="4" w:space="0" w:color="000001"/>
            </w:tcBorders>
            <w:shd w:val="clear" w:color="auto" w:fill="FFFFFF"/>
            <w:tcMar>
              <w:left w:w="90" w:type="dxa"/>
            </w:tcMar>
          </w:tcPr>
          <w:p w14:paraId="547EDD57" w14:textId="77777777" w:rsidR="00BE3633" w:rsidRPr="00B569EC" w:rsidRDefault="00FF10AC">
            <w:pPr>
              <w:pStyle w:val="ConsPlusNormal"/>
              <w:tabs>
                <w:tab w:val="left" w:pos="2835"/>
              </w:tabs>
              <w:ind w:firstLine="540"/>
              <w:jc w:val="both"/>
              <w:rPr>
                <w:rFonts w:ascii="Times New Roman" w:hAnsi="Times New Roman"/>
                <w:color w:val="auto"/>
                <w:sz w:val="28"/>
                <w:szCs w:val="28"/>
              </w:rPr>
            </w:pPr>
            <w:r w:rsidRPr="00B569EC">
              <w:rPr>
                <w:rFonts w:ascii="Times New Roman" w:hAnsi="Times New Roman"/>
                <w:color w:val="auto"/>
                <w:sz w:val="28"/>
                <w:szCs w:val="28"/>
              </w:rPr>
              <w:t>Использование программного обеспечения в процессе эксплуатации микропроцессорных устройств.</w:t>
            </w:r>
          </w:p>
        </w:tc>
        <w:tc>
          <w:tcPr>
            <w:tcW w:w="5375" w:type="dxa"/>
            <w:tcBorders>
              <w:top w:val="single" w:sz="4" w:space="0" w:color="000001"/>
              <w:left w:val="single" w:sz="4" w:space="0" w:color="000001"/>
              <w:bottom w:val="single" w:sz="4" w:space="0" w:color="000001"/>
              <w:right w:val="single" w:sz="4" w:space="0" w:color="000001"/>
            </w:tcBorders>
            <w:shd w:val="clear" w:color="auto" w:fill="FFFFFF"/>
            <w:tcMar>
              <w:left w:w="90" w:type="dxa"/>
            </w:tcMar>
          </w:tcPr>
          <w:p w14:paraId="21FE4852" w14:textId="77777777" w:rsidR="00BE3633" w:rsidRPr="00B569EC" w:rsidRDefault="00FF10AC">
            <w:pPr>
              <w:widowControl w:val="0"/>
              <w:tabs>
                <w:tab w:val="left" w:pos="2835"/>
              </w:tabs>
              <w:spacing w:line="384" w:lineRule="auto"/>
              <w:ind w:firstLine="709"/>
              <w:jc w:val="both"/>
              <w:rPr>
                <w:color w:val="auto"/>
                <w:sz w:val="28"/>
                <w:szCs w:val="28"/>
                <w:shd w:val="clear" w:color="auto" w:fill="FFFFFF"/>
              </w:rPr>
            </w:pPr>
            <w:r w:rsidRPr="00B569EC">
              <w:rPr>
                <w:color w:val="auto"/>
                <w:sz w:val="28"/>
                <w:szCs w:val="28"/>
                <w:shd w:val="clear" w:color="auto" w:fill="FFFFFF"/>
              </w:rPr>
              <w:t>Техник</w:t>
            </w:r>
          </w:p>
        </w:tc>
      </w:tr>
      <w:tr w:rsidR="00B569EC" w:rsidRPr="00B569EC" w14:paraId="3DB16B09" w14:textId="77777777">
        <w:trPr>
          <w:jc w:val="center"/>
        </w:trPr>
        <w:tc>
          <w:tcPr>
            <w:tcW w:w="4411" w:type="dxa"/>
            <w:tcBorders>
              <w:top w:val="single" w:sz="4" w:space="0" w:color="000001"/>
              <w:left w:val="single" w:sz="4" w:space="0" w:color="000001"/>
              <w:bottom w:val="single" w:sz="4" w:space="0" w:color="000001"/>
              <w:right w:val="single" w:sz="4" w:space="0" w:color="000001"/>
            </w:tcBorders>
            <w:shd w:val="clear" w:color="auto" w:fill="FFFFFF"/>
            <w:tcMar>
              <w:left w:w="90" w:type="dxa"/>
            </w:tcMar>
          </w:tcPr>
          <w:p w14:paraId="4E957BB5" w14:textId="77777777" w:rsidR="00BE3633" w:rsidRPr="00B569EC" w:rsidRDefault="00FF10AC">
            <w:pPr>
              <w:pStyle w:val="ConsPlusNormal"/>
              <w:tabs>
                <w:tab w:val="left" w:pos="2835"/>
              </w:tabs>
              <w:ind w:firstLine="540"/>
              <w:jc w:val="both"/>
              <w:rPr>
                <w:rFonts w:ascii="Times New Roman" w:hAnsi="Times New Roman"/>
                <w:color w:val="auto"/>
                <w:sz w:val="28"/>
                <w:szCs w:val="28"/>
              </w:rPr>
            </w:pPr>
            <w:r w:rsidRPr="00B569EC">
              <w:rPr>
                <w:rFonts w:ascii="Times New Roman" w:hAnsi="Times New Roman"/>
                <w:color w:val="auto"/>
                <w:sz w:val="28"/>
                <w:szCs w:val="28"/>
              </w:rPr>
              <w:t xml:space="preserve">Участие в организации производственной деятельности </w:t>
            </w:r>
            <w:r w:rsidRPr="00B569EC">
              <w:rPr>
                <w:rFonts w:ascii="Times New Roman" w:hAnsi="Times New Roman"/>
                <w:color w:val="auto"/>
                <w:sz w:val="28"/>
                <w:szCs w:val="28"/>
              </w:rPr>
              <w:lastRenderedPageBreak/>
              <w:t>малого структурного подразделения организации.</w:t>
            </w:r>
          </w:p>
        </w:tc>
        <w:tc>
          <w:tcPr>
            <w:tcW w:w="5375" w:type="dxa"/>
            <w:tcBorders>
              <w:top w:val="single" w:sz="4" w:space="0" w:color="000001"/>
              <w:left w:val="single" w:sz="4" w:space="0" w:color="000001"/>
              <w:bottom w:val="single" w:sz="4" w:space="0" w:color="000001"/>
              <w:right w:val="single" w:sz="4" w:space="0" w:color="000001"/>
            </w:tcBorders>
            <w:shd w:val="clear" w:color="auto" w:fill="FFFFFF"/>
            <w:tcMar>
              <w:left w:w="90" w:type="dxa"/>
            </w:tcMar>
          </w:tcPr>
          <w:p w14:paraId="57B7B541" w14:textId="77777777" w:rsidR="00BE3633" w:rsidRPr="00B569EC" w:rsidRDefault="00FF10AC">
            <w:pPr>
              <w:widowControl w:val="0"/>
              <w:tabs>
                <w:tab w:val="left" w:pos="2835"/>
              </w:tabs>
              <w:spacing w:line="384" w:lineRule="auto"/>
              <w:ind w:firstLine="709"/>
              <w:jc w:val="both"/>
              <w:rPr>
                <w:color w:val="auto"/>
                <w:sz w:val="28"/>
                <w:szCs w:val="28"/>
                <w:shd w:val="clear" w:color="auto" w:fill="FFFFFF"/>
              </w:rPr>
            </w:pPr>
            <w:r w:rsidRPr="00B569EC">
              <w:rPr>
                <w:color w:val="auto"/>
                <w:sz w:val="28"/>
                <w:szCs w:val="28"/>
                <w:shd w:val="clear" w:color="auto" w:fill="FFFFFF"/>
              </w:rPr>
              <w:lastRenderedPageBreak/>
              <w:t>Техник</w:t>
            </w:r>
          </w:p>
        </w:tc>
      </w:tr>
    </w:tbl>
    <w:p w14:paraId="5A640BBD" w14:textId="77777777" w:rsidR="00BE3633" w:rsidRPr="00B569EC" w:rsidRDefault="00BE3633">
      <w:pPr>
        <w:tabs>
          <w:tab w:val="left" w:pos="2835"/>
        </w:tabs>
        <w:spacing w:line="360" w:lineRule="auto"/>
        <w:ind w:firstLine="709"/>
        <w:jc w:val="right"/>
        <w:rPr>
          <w:color w:val="auto"/>
          <w:sz w:val="28"/>
          <w:szCs w:val="28"/>
        </w:rPr>
      </w:pPr>
    </w:p>
    <w:p w14:paraId="4B2338D6" w14:textId="77777777" w:rsidR="00BE3633" w:rsidRPr="00B569EC" w:rsidRDefault="00FF10AC">
      <w:pPr>
        <w:tabs>
          <w:tab w:val="left" w:pos="2835"/>
        </w:tabs>
        <w:spacing w:line="360" w:lineRule="auto"/>
        <w:ind w:firstLine="709"/>
        <w:jc w:val="both"/>
        <w:rPr>
          <w:color w:val="auto"/>
          <w:sz w:val="28"/>
          <w:szCs w:val="28"/>
        </w:rPr>
      </w:pPr>
      <w:r w:rsidRPr="00B569EC">
        <w:rPr>
          <w:color w:val="auto"/>
          <w:sz w:val="28"/>
          <w:szCs w:val="28"/>
        </w:rP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указанным в Таблице № 2 настоящего ФГОС СПО:</w:t>
      </w:r>
    </w:p>
    <w:p w14:paraId="21484827" w14:textId="77777777" w:rsidR="00BE3633" w:rsidRPr="00B569EC" w:rsidRDefault="00FF10AC">
      <w:pPr>
        <w:pStyle w:val="ConsPlusNormal"/>
        <w:ind w:firstLine="540"/>
        <w:jc w:val="both"/>
        <w:rPr>
          <w:rFonts w:ascii="Times New Roman" w:hAnsi="Times New Roman"/>
          <w:color w:val="auto"/>
          <w:sz w:val="28"/>
          <w:szCs w:val="28"/>
        </w:rPr>
      </w:pPr>
      <w:r w:rsidRPr="00B569EC">
        <w:rPr>
          <w:rFonts w:ascii="Times New Roman" w:hAnsi="Times New Roman"/>
          <w:color w:val="auto"/>
          <w:sz w:val="28"/>
          <w:szCs w:val="28"/>
        </w:rPr>
        <w:t>3.4.1. Монтаж, ввод в действие и эксплуатация устройств транспортного радиоэлектронного оборудования.</w:t>
      </w:r>
    </w:p>
    <w:p w14:paraId="6D04D4E9" w14:textId="77777777" w:rsidR="00BE3633" w:rsidRPr="00B569EC" w:rsidRDefault="00FF10AC">
      <w:pPr>
        <w:pStyle w:val="ConsPlusNormal"/>
        <w:ind w:firstLine="540"/>
        <w:jc w:val="both"/>
        <w:rPr>
          <w:rFonts w:ascii="Times New Roman" w:hAnsi="Times New Roman"/>
          <w:color w:val="auto"/>
          <w:sz w:val="28"/>
          <w:szCs w:val="28"/>
        </w:rPr>
      </w:pPr>
      <w:r w:rsidRPr="00B569EC">
        <w:rPr>
          <w:rFonts w:ascii="Times New Roman" w:hAnsi="Times New Roman"/>
          <w:color w:val="auto"/>
          <w:sz w:val="28"/>
          <w:szCs w:val="28"/>
        </w:rPr>
        <w:t>ПК 1.1. Выполнять работы по монтажу, вводу в действие, демонтажу транспортного радиоэлектронного оборудования, сетей связи и систем передачи данных.</w:t>
      </w:r>
    </w:p>
    <w:p w14:paraId="6D68D931" w14:textId="77777777" w:rsidR="00BE3633" w:rsidRPr="00B569EC" w:rsidRDefault="00FF10AC">
      <w:pPr>
        <w:pStyle w:val="ConsPlusNormal"/>
        <w:ind w:firstLine="540"/>
        <w:jc w:val="both"/>
        <w:rPr>
          <w:rFonts w:ascii="Times New Roman" w:hAnsi="Times New Roman"/>
          <w:color w:val="auto"/>
          <w:sz w:val="28"/>
          <w:szCs w:val="28"/>
        </w:rPr>
      </w:pPr>
      <w:r w:rsidRPr="00B569EC">
        <w:rPr>
          <w:rFonts w:ascii="Times New Roman" w:hAnsi="Times New Roman"/>
          <w:color w:val="auto"/>
          <w:sz w:val="28"/>
          <w:szCs w:val="28"/>
        </w:rPr>
        <w:t>ПК 1.2. Выполнять работы по монтажу кабельных и волоконно-оптических линий связи.</w:t>
      </w:r>
    </w:p>
    <w:p w14:paraId="6A611207" w14:textId="77777777" w:rsidR="00BE3633" w:rsidRPr="00B569EC" w:rsidRDefault="00FF10AC">
      <w:pPr>
        <w:pStyle w:val="ConsPlusNormal"/>
        <w:ind w:firstLine="540"/>
        <w:jc w:val="both"/>
        <w:rPr>
          <w:rFonts w:ascii="Times New Roman" w:hAnsi="Times New Roman"/>
          <w:color w:val="auto"/>
          <w:sz w:val="28"/>
          <w:szCs w:val="28"/>
        </w:rPr>
      </w:pPr>
      <w:r w:rsidRPr="00B569EC">
        <w:rPr>
          <w:rFonts w:ascii="Times New Roman" w:hAnsi="Times New Roman"/>
          <w:color w:val="auto"/>
          <w:sz w:val="28"/>
          <w:szCs w:val="28"/>
        </w:rPr>
        <w:t>ПК 1.3. Производить пуско-наладочные работы по вводу в действие транспортного радиоэлектронного оборудования различных видов связи и систем передачи данных.</w:t>
      </w:r>
    </w:p>
    <w:p w14:paraId="28FD7FAB" w14:textId="77777777" w:rsidR="00BE3633" w:rsidRPr="00B569EC" w:rsidRDefault="00FF10AC">
      <w:pPr>
        <w:pStyle w:val="ConsPlusNormal"/>
        <w:ind w:firstLine="540"/>
        <w:jc w:val="both"/>
        <w:rPr>
          <w:rFonts w:ascii="Times New Roman" w:hAnsi="Times New Roman"/>
          <w:color w:val="auto"/>
          <w:sz w:val="28"/>
          <w:szCs w:val="28"/>
        </w:rPr>
      </w:pPr>
      <w:r w:rsidRPr="00B569EC">
        <w:rPr>
          <w:rFonts w:ascii="Times New Roman" w:hAnsi="Times New Roman"/>
          <w:color w:val="auto"/>
          <w:sz w:val="28"/>
          <w:szCs w:val="28"/>
        </w:rPr>
        <w:t>3.4.2. Техническая эксплуатация сетей и устройств связи, обслуживание и ремонт транспортного радиоэлектронного оборудования.</w:t>
      </w:r>
    </w:p>
    <w:p w14:paraId="201796E5" w14:textId="77777777" w:rsidR="00BE3633" w:rsidRPr="00B569EC" w:rsidRDefault="00FF10AC">
      <w:pPr>
        <w:pStyle w:val="ConsPlusNormal"/>
        <w:ind w:firstLine="540"/>
        <w:jc w:val="both"/>
        <w:rPr>
          <w:rFonts w:ascii="Times New Roman" w:hAnsi="Times New Roman"/>
          <w:color w:val="auto"/>
          <w:sz w:val="28"/>
          <w:szCs w:val="28"/>
        </w:rPr>
      </w:pPr>
      <w:r w:rsidRPr="00B569EC">
        <w:rPr>
          <w:rFonts w:ascii="Times New Roman" w:hAnsi="Times New Roman"/>
          <w:color w:val="auto"/>
          <w:sz w:val="28"/>
          <w:szCs w:val="28"/>
        </w:rPr>
        <w:t>ПК 2.1. Выполнять техническую эксплуатацию транспортного радиоэлектронного оборудования в соответствии с требованиями нормативно-технических документов.</w:t>
      </w:r>
    </w:p>
    <w:p w14:paraId="44048584" w14:textId="77777777" w:rsidR="00BE3633" w:rsidRPr="00B569EC" w:rsidRDefault="00FF10AC">
      <w:pPr>
        <w:pStyle w:val="ConsPlusNormal"/>
        <w:ind w:firstLine="540"/>
        <w:jc w:val="both"/>
        <w:rPr>
          <w:rFonts w:ascii="Times New Roman" w:hAnsi="Times New Roman"/>
          <w:color w:val="auto"/>
          <w:sz w:val="28"/>
          <w:szCs w:val="28"/>
        </w:rPr>
      </w:pPr>
      <w:r w:rsidRPr="00B569EC">
        <w:rPr>
          <w:rFonts w:ascii="Times New Roman" w:hAnsi="Times New Roman"/>
          <w:color w:val="auto"/>
          <w:sz w:val="28"/>
          <w:szCs w:val="28"/>
        </w:rPr>
        <w:t>ПК 2.2. Производить осмотр, обнаружение и устранение отказов, неисправностей и дефектов транспортного радиоэлектронного оборудования.</w:t>
      </w:r>
    </w:p>
    <w:p w14:paraId="7C82E6E0" w14:textId="77777777" w:rsidR="00BE3633" w:rsidRPr="00B569EC" w:rsidRDefault="00FF10AC">
      <w:pPr>
        <w:pStyle w:val="ConsPlusNormal"/>
        <w:ind w:firstLine="540"/>
        <w:jc w:val="both"/>
        <w:rPr>
          <w:rFonts w:ascii="Times New Roman" w:hAnsi="Times New Roman"/>
          <w:color w:val="auto"/>
          <w:sz w:val="28"/>
          <w:szCs w:val="28"/>
        </w:rPr>
      </w:pPr>
      <w:r w:rsidRPr="00B569EC">
        <w:rPr>
          <w:rFonts w:ascii="Times New Roman" w:hAnsi="Times New Roman"/>
          <w:color w:val="auto"/>
          <w:sz w:val="28"/>
          <w:szCs w:val="28"/>
        </w:rPr>
        <w:t>ПК 2.3. Осуществлять наладку, настройку, регулировку и проверку транспортного радиоэлектронного оборудования и систем связи в лабораторных условиях и на объектах.</w:t>
      </w:r>
    </w:p>
    <w:p w14:paraId="44E01BFB" w14:textId="77777777" w:rsidR="00BE3633" w:rsidRPr="00B569EC" w:rsidRDefault="00FF10AC">
      <w:pPr>
        <w:pStyle w:val="ConsPlusNormal"/>
        <w:ind w:firstLine="540"/>
        <w:jc w:val="both"/>
        <w:rPr>
          <w:rFonts w:ascii="Times New Roman" w:hAnsi="Times New Roman"/>
          <w:color w:val="auto"/>
          <w:sz w:val="28"/>
          <w:szCs w:val="28"/>
        </w:rPr>
      </w:pPr>
      <w:r w:rsidRPr="00B569EC">
        <w:rPr>
          <w:rFonts w:ascii="Times New Roman" w:hAnsi="Times New Roman"/>
          <w:color w:val="auto"/>
          <w:sz w:val="28"/>
          <w:szCs w:val="28"/>
        </w:rPr>
        <w:t>ПК 2.4. Осуществлять эксплуатацию, производить техническое обслуживание и ремонт устройств радиосвязи.</w:t>
      </w:r>
    </w:p>
    <w:p w14:paraId="649E48B8" w14:textId="77777777" w:rsidR="00BE3633" w:rsidRPr="00B569EC" w:rsidRDefault="00FF10AC">
      <w:pPr>
        <w:pStyle w:val="ConsPlusNormal"/>
        <w:ind w:firstLine="540"/>
        <w:jc w:val="both"/>
        <w:rPr>
          <w:rFonts w:ascii="Times New Roman" w:hAnsi="Times New Roman"/>
          <w:color w:val="auto"/>
          <w:sz w:val="28"/>
          <w:szCs w:val="28"/>
        </w:rPr>
      </w:pPr>
      <w:r w:rsidRPr="00B569EC">
        <w:rPr>
          <w:rFonts w:ascii="Times New Roman" w:hAnsi="Times New Roman"/>
          <w:color w:val="auto"/>
          <w:sz w:val="28"/>
          <w:szCs w:val="28"/>
        </w:rPr>
        <w:t>ПК 2.5. Измерять основные характеристики типовых каналов связи, каналов радиосвязи, групповых и линейных трактов.</w:t>
      </w:r>
    </w:p>
    <w:p w14:paraId="2758A133" w14:textId="77777777" w:rsidR="00BE3633" w:rsidRPr="00B569EC" w:rsidRDefault="00FF10AC">
      <w:pPr>
        <w:pStyle w:val="ConsPlusNormal"/>
        <w:ind w:firstLine="540"/>
        <w:jc w:val="both"/>
        <w:rPr>
          <w:rFonts w:ascii="Times New Roman" w:hAnsi="Times New Roman"/>
          <w:color w:val="auto"/>
          <w:sz w:val="28"/>
          <w:szCs w:val="28"/>
        </w:rPr>
      </w:pPr>
      <w:r w:rsidRPr="00B569EC">
        <w:rPr>
          <w:rFonts w:ascii="Times New Roman" w:hAnsi="Times New Roman"/>
          <w:color w:val="auto"/>
          <w:sz w:val="28"/>
          <w:szCs w:val="28"/>
        </w:rPr>
        <w:t>3.4.3. Использование программного обеспечения в процессе эксплуатации микропроцессорных устройств.</w:t>
      </w:r>
    </w:p>
    <w:p w14:paraId="0E2CD9A7" w14:textId="77777777" w:rsidR="00BE3633" w:rsidRPr="00B569EC" w:rsidRDefault="00FF10AC">
      <w:pPr>
        <w:pStyle w:val="ConsPlusNormal"/>
        <w:ind w:firstLine="540"/>
        <w:jc w:val="both"/>
        <w:rPr>
          <w:rFonts w:ascii="Times New Roman" w:hAnsi="Times New Roman"/>
          <w:color w:val="auto"/>
          <w:sz w:val="28"/>
          <w:szCs w:val="28"/>
        </w:rPr>
      </w:pPr>
      <w:r w:rsidRPr="00B569EC">
        <w:rPr>
          <w:rFonts w:ascii="Times New Roman" w:hAnsi="Times New Roman"/>
          <w:color w:val="auto"/>
          <w:sz w:val="28"/>
          <w:szCs w:val="28"/>
        </w:rPr>
        <w:t>ПК 3.1. Осуществлять мероприятия по вводу в действие транспортного радиоэлектронного оборудования с использованием программного обеспечения.</w:t>
      </w:r>
    </w:p>
    <w:p w14:paraId="69A69104" w14:textId="77777777" w:rsidR="00BE3633" w:rsidRPr="00B569EC" w:rsidRDefault="00FF10AC">
      <w:pPr>
        <w:pStyle w:val="ConsPlusNormal"/>
        <w:ind w:firstLine="540"/>
        <w:jc w:val="both"/>
        <w:rPr>
          <w:rFonts w:ascii="Times New Roman" w:hAnsi="Times New Roman"/>
          <w:color w:val="auto"/>
          <w:sz w:val="28"/>
          <w:szCs w:val="28"/>
        </w:rPr>
      </w:pPr>
      <w:r w:rsidRPr="00B569EC">
        <w:rPr>
          <w:rFonts w:ascii="Times New Roman" w:hAnsi="Times New Roman"/>
          <w:color w:val="auto"/>
          <w:sz w:val="28"/>
          <w:szCs w:val="28"/>
        </w:rPr>
        <w:t>ПК 3.2. Выполнять операции по коммутации и сопряжению отдельных элементов транспортного радиоэлектронного оборудования при инсталляции систем связи.</w:t>
      </w:r>
    </w:p>
    <w:p w14:paraId="36162CE2" w14:textId="77777777" w:rsidR="00BE3633" w:rsidRPr="00B569EC" w:rsidRDefault="00FF10AC">
      <w:pPr>
        <w:pStyle w:val="ConsPlusNormal"/>
        <w:ind w:firstLine="540"/>
        <w:jc w:val="both"/>
        <w:rPr>
          <w:rFonts w:ascii="Times New Roman" w:hAnsi="Times New Roman"/>
          <w:color w:val="auto"/>
          <w:sz w:val="28"/>
          <w:szCs w:val="28"/>
        </w:rPr>
      </w:pPr>
      <w:r w:rsidRPr="00B569EC">
        <w:rPr>
          <w:rFonts w:ascii="Times New Roman" w:hAnsi="Times New Roman"/>
          <w:color w:val="auto"/>
          <w:sz w:val="28"/>
          <w:szCs w:val="28"/>
        </w:rPr>
        <w:t>ПК 3.3. Программировать и настраивать устройства и аппаратуру цифровых систем передачи.</w:t>
      </w:r>
    </w:p>
    <w:p w14:paraId="0BC49932" w14:textId="77777777" w:rsidR="00BE3633" w:rsidRPr="00B569EC" w:rsidRDefault="00FF10AC">
      <w:pPr>
        <w:pStyle w:val="ConsPlusNormal"/>
        <w:ind w:firstLine="540"/>
        <w:jc w:val="both"/>
        <w:rPr>
          <w:rFonts w:ascii="Times New Roman" w:hAnsi="Times New Roman"/>
          <w:color w:val="auto"/>
          <w:sz w:val="28"/>
          <w:szCs w:val="28"/>
        </w:rPr>
      </w:pPr>
      <w:r w:rsidRPr="00B569EC">
        <w:rPr>
          <w:rFonts w:ascii="Times New Roman" w:hAnsi="Times New Roman"/>
          <w:color w:val="auto"/>
          <w:sz w:val="28"/>
          <w:szCs w:val="28"/>
        </w:rPr>
        <w:t>3.4.4. Участие в организации производственной деятельности малого структурного подразделения организации.</w:t>
      </w:r>
    </w:p>
    <w:p w14:paraId="1035C465" w14:textId="77777777" w:rsidR="00BE3633" w:rsidRPr="00B569EC" w:rsidRDefault="00FF10AC">
      <w:pPr>
        <w:pStyle w:val="ConsPlusNormal"/>
        <w:ind w:firstLine="540"/>
        <w:jc w:val="both"/>
        <w:rPr>
          <w:rFonts w:ascii="Times New Roman" w:hAnsi="Times New Roman"/>
          <w:color w:val="auto"/>
          <w:sz w:val="28"/>
          <w:szCs w:val="28"/>
        </w:rPr>
      </w:pPr>
      <w:r w:rsidRPr="00B569EC">
        <w:rPr>
          <w:rFonts w:ascii="Times New Roman" w:hAnsi="Times New Roman"/>
          <w:color w:val="auto"/>
          <w:sz w:val="28"/>
          <w:szCs w:val="28"/>
        </w:rPr>
        <w:t>ПК 4.1. Участвовать в планировании и организации работы структурного подразделения.</w:t>
      </w:r>
    </w:p>
    <w:p w14:paraId="79BC1720" w14:textId="77777777" w:rsidR="00BE3633" w:rsidRPr="00B569EC" w:rsidRDefault="00FF10AC">
      <w:pPr>
        <w:pStyle w:val="ConsPlusNormal"/>
        <w:ind w:firstLine="540"/>
        <w:jc w:val="both"/>
        <w:rPr>
          <w:rFonts w:ascii="Times New Roman" w:hAnsi="Times New Roman"/>
          <w:color w:val="auto"/>
          <w:sz w:val="28"/>
          <w:szCs w:val="28"/>
        </w:rPr>
      </w:pPr>
      <w:r w:rsidRPr="00B569EC">
        <w:rPr>
          <w:rFonts w:ascii="Times New Roman" w:hAnsi="Times New Roman"/>
          <w:color w:val="auto"/>
          <w:sz w:val="28"/>
          <w:szCs w:val="28"/>
        </w:rPr>
        <w:lastRenderedPageBreak/>
        <w:t>ПК 4.2. Участвовать в руководстве работой структурного подразделения.</w:t>
      </w:r>
    </w:p>
    <w:p w14:paraId="3FD02EEB" w14:textId="77777777" w:rsidR="00BE3633" w:rsidRPr="00B569EC" w:rsidRDefault="00FF10AC">
      <w:pPr>
        <w:pStyle w:val="ConsPlusNormal"/>
        <w:ind w:firstLine="540"/>
        <w:jc w:val="both"/>
        <w:rPr>
          <w:rFonts w:ascii="Times New Roman" w:hAnsi="Times New Roman"/>
          <w:color w:val="auto"/>
          <w:sz w:val="28"/>
          <w:szCs w:val="28"/>
        </w:rPr>
      </w:pPr>
      <w:r w:rsidRPr="00B569EC">
        <w:rPr>
          <w:rFonts w:ascii="Times New Roman" w:hAnsi="Times New Roman"/>
          <w:color w:val="auto"/>
          <w:sz w:val="28"/>
          <w:szCs w:val="28"/>
        </w:rPr>
        <w:t>ПК 4.3. Участвовать в анализе процесса и результатов деятельности подразделения.</w:t>
      </w:r>
    </w:p>
    <w:p w14:paraId="30A4D6CC" w14:textId="77777777" w:rsidR="00BE3633" w:rsidRPr="00B569EC" w:rsidRDefault="00FF10AC">
      <w:pPr>
        <w:pStyle w:val="ConsPlusNormal"/>
        <w:ind w:firstLine="540"/>
        <w:jc w:val="both"/>
        <w:rPr>
          <w:rFonts w:ascii="Times New Roman" w:hAnsi="Times New Roman"/>
          <w:color w:val="auto"/>
          <w:sz w:val="28"/>
          <w:szCs w:val="28"/>
        </w:rPr>
      </w:pPr>
      <w:r w:rsidRPr="00B569EC">
        <w:rPr>
          <w:rFonts w:ascii="Times New Roman" w:hAnsi="Times New Roman"/>
          <w:color w:val="auto"/>
          <w:sz w:val="28"/>
          <w:szCs w:val="28"/>
        </w:rPr>
        <w:t>3.4.5. Выполнение работ по одной или нескольким профессиям рабочих, должностям служащих.</w:t>
      </w:r>
    </w:p>
    <w:p w14:paraId="3ED11964" w14:textId="77777777" w:rsidR="00BE3633" w:rsidRPr="00B569EC" w:rsidRDefault="00FF10AC">
      <w:pPr>
        <w:pStyle w:val="ConsPlusNormal"/>
        <w:spacing w:line="360" w:lineRule="auto"/>
        <w:ind w:firstLine="567"/>
        <w:jc w:val="both"/>
        <w:rPr>
          <w:rFonts w:ascii="Times New Roman" w:hAnsi="Times New Roman" w:cs="Times New Roman"/>
          <w:color w:val="auto"/>
          <w:sz w:val="28"/>
          <w:szCs w:val="28"/>
        </w:rPr>
      </w:pPr>
      <w:r w:rsidRPr="00B569EC">
        <w:rPr>
          <w:rFonts w:ascii="Times New Roman" w:hAnsi="Times New Roman" w:cs="Times New Roman"/>
          <w:color w:val="auto"/>
          <w:sz w:val="28"/>
          <w:szCs w:val="28"/>
        </w:rPr>
        <w:t>3.5. Минимальные требования к результатам освоения основных видов деятельности образовательной программы представлены в приложении № 2 к настоящему ФГОС СПО.</w:t>
      </w:r>
    </w:p>
    <w:p w14:paraId="76C7DD87" w14:textId="77777777" w:rsidR="00BE3633" w:rsidRPr="00B569EC" w:rsidRDefault="00FF10AC">
      <w:pPr>
        <w:tabs>
          <w:tab w:val="left" w:pos="2835"/>
        </w:tabs>
        <w:spacing w:line="360" w:lineRule="auto"/>
        <w:ind w:firstLine="709"/>
        <w:jc w:val="both"/>
        <w:rPr>
          <w:color w:val="auto"/>
          <w:sz w:val="28"/>
          <w:szCs w:val="28"/>
        </w:rPr>
      </w:pPr>
      <w:r w:rsidRPr="00B569EC">
        <w:rPr>
          <w:color w:val="auto"/>
          <w:sz w:val="28"/>
          <w:szCs w:val="28"/>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пункте 1.12 настоящего ФГОС СПО. </w:t>
      </w:r>
    </w:p>
    <w:p w14:paraId="6C8A79D4" w14:textId="77777777" w:rsidR="00BE3633" w:rsidRPr="00B569EC" w:rsidRDefault="00FF10AC">
      <w:pPr>
        <w:tabs>
          <w:tab w:val="left" w:pos="2835"/>
        </w:tabs>
        <w:spacing w:line="360" w:lineRule="auto"/>
        <w:ind w:firstLine="731"/>
        <w:jc w:val="both"/>
        <w:rPr>
          <w:color w:val="auto"/>
          <w:sz w:val="28"/>
          <w:szCs w:val="28"/>
        </w:rPr>
      </w:pPr>
      <w:r w:rsidRPr="00B569EC">
        <w:rPr>
          <w:color w:val="auto"/>
          <w:sz w:val="28"/>
          <w:szCs w:val="28"/>
        </w:rPr>
        <w:t xml:space="preserve"> </w:t>
      </w:r>
    </w:p>
    <w:p w14:paraId="1770A88A" w14:textId="77777777" w:rsidR="00BE3633" w:rsidRPr="00B569EC" w:rsidRDefault="00FF10AC">
      <w:pPr>
        <w:tabs>
          <w:tab w:val="left" w:pos="2835"/>
        </w:tabs>
        <w:jc w:val="center"/>
        <w:outlineLvl w:val="1"/>
        <w:rPr>
          <w:color w:val="auto"/>
          <w:sz w:val="28"/>
          <w:szCs w:val="28"/>
        </w:rPr>
      </w:pPr>
      <w:r w:rsidRPr="00B569EC">
        <w:rPr>
          <w:color w:val="auto"/>
          <w:spacing w:val="-2"/>
          <w:sz w:val="28"/>
          <w:szCs w:val="28"/>
          <w:lang w:val="en-US" w:eastAsia="ar-SA"/>
        </w:rPr>
        <w:t>IV</w:t>
      </w:r>
      <w:r w:rsidRPr="00B569EC">
        <w:rPr>
          <w:color w:val="auto"/>
          <w:spacing w:val="-2"/>
          <w:sz w:val="28"/>
          <w:szCs w:val="28"/>
          <w:lang w:eastAsia="ar-SA"/>
        </w:rPr>
        <w:t xml:space="preserve">. </w:t>
      </w:r>
      <w:r w:rsidRPr="00B569EC">
        <w:rPr>
          <w:color w:val="auto"/>
          <w:sz w:val="28"/>
          <w:szCs w:val="28"/>
        </w:rPr>
        <w:t>ТРЕБОВАНИЯ К УСЛОВИЯМ РЕАЛИЗАЦИИ ОБРАЗОВАТЕЛЬНОЙ ПРОГРАММЫ</w:t>
      </w:r>
    </w:p>
    <w:p w14:paraId="57FE669C" w14:textId="77777777" w:rsidR="00BE3633" w:rsidRPr="00B569EC" w:rsidRDefault="00BE3633">
      <w:pPr>
        <w:tabs>
          <w:tab w:val="left" w:pos="2835"/>
        </w:tabs>
        <w:jc w:val="both"/>
        <w:rPr>
          <w:color w:val="auto"/>
          <w:sz w:val="28"/>
          <w:szCs w:val="28"/>
          <w:lang w:eastAsia="ar-SA"/>
        </w:rPr>
      </w:pPr>
    </w:p>
    <w:p w14:paraId="55B35C84" w14:textId="77777777" w:rsidR="00BE3633" w:rsidRPr="00B569EC" w:rsidRDefault="00FF10AC">
      <w:pPr>
        <w:tabs>
          <w:tab w:val="left" w:pos="2835"/>
        </w:tabs>
        <w:spacing w:line="360" w:lineRule="auto"/>
        <w:ind w:firstLine="733"/>
        <w:jc w:val="both"/>
        <w:rPr>
          <w:color w:val="auto"/>
          <w:sz w:val="28"/>
          <w:szCs w:val="28"/>
        </w:rPr>
      </w:pPr>
      <w:r w:rsidRPr="00B569EC">
        <w:rPr>
          <w:color w:val="auto"/>
          <w:sz w:val="28"/>
          <w:szCs w:val="28"/>
        </w:rPr>
        <w:t xml:space="preserve">4.1. Требования к условиям реализации образовательной программы включают в себя общесистемные требования, требования к </w:t>
      </w:r>
      <w:r w:rsidRPr="00B569EC">
        <w:rPr>
          <w:color w:val="auto"/>
          <w:sz w:val="28"/>
          <w:szCs w:val="28"/>
        </w:rPr>
        <w:br/>
        <w:t xml:space="preserve">материально-техническому, учебно-методическому обеспечению, кадровым и финансовым условиям реализации образовательной программы. </w:t>
      </w:r>
    </w:p>
    <w:p w14:paraId="5CF118BB" w14:textId="77777777" w:rsidR="00BE3633" w:rsidRPr="00B569EC" w:rsidRDefault="00FF10AC">
      <w:pPr>
        <w:tabs>
          <w:tab w:val="left" w:pos="2835"/>
        </w:tabs>
        <w:spacing w:line="360" w:lineRule="auto"/>
        <w:ind w:firstLine="733"/>
        <w:jc w:val="both"/>
        <w:rPr>
          <w:color w:val="auto"/>
          <w:sz w:val="28"/>
          <w:szCs w:val="28"/>
        </w:rPr>
      </w:pPr>
      <w:r w:rsidRPr="00B569EC">
        <w:rPr>
          <w:color w:val="auto"/>
          <w:sz w:val="28"/>
          <w:szCs w:val="28"/>
        </w:rPr>
        <w:t>4.2. Общесистемные требования к условиям реализации образовательной программы.</w:t>
      </w:r>
    </w:p>
    <w:p w14:paraId="284EA38A" w14:textId="77777777" w:rsidR="00BE3633" w:rsidRPr="00B569EC" w:rsidRDefault="00FF10AC">
      <w:pPr>
        <w:tabs>
          <w:tab w:val="left" w:pos="2835"/>
        </w:tabs>
        <w:spacing w:line="360" w:lineRule="auto"/>
        <w:ind w:firstLine="733"/>
        <w:jc w:val="both"/>
        <w:rPr>
          <w:color w:val="auto"/>
          <w:sz w:val="28"/>
          <w:szCs w:val="28"/>
        </w:rPr>
      </w:pPr>
      <w:r w:rsidRPr="00B569EC">
        <w:rPr>
          <w:color w:val="auto"/>
          <w:sz w:val="28"/>
          <w:szCs w:val="28"/>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 </w:t>
      </w:r>
    </w:p>
    <w:p w14:paraId="6BE4A44C" w14:textId="77777777" w:rsidR="00BE3633" w:rsidRPr="00B569EC" w:rsidRDefault="00FF10AC">
      <w:pPr>
        <w:tabs>
          <w:tab w:val="left" w:pos="2835"/>
        </w:tabs>
        <w:spacing w:line="360" w:lineRule="auto"/>
        <w:ind w:firstLine="733"/>
        <w:jc w:val="both"/>
        <w:rPr>
          <w:color w:val="auto"/>
          <w:sz w:val="28"/>
          <w:szCs w:val="28"/>
        </w:rPr>
      </w:pPr>
      <w:r w:rsidRPr="00B569EC">
        <w:rPr>
          <w:color w:val="auto"/>
          <w:sz w:val="28"/>
          <w:szCs w:val="28"/>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w:t>
      </w:r>
      <w:r w:rsidRPr="00B569EC">
        <w:rPr>
          <w:color w:val="auto"/>
          <w:sz w:val="28"/>
          <w:szCs w:val="28"/>
        </w:rPr>
        <w:br/>
        <w:t xml:space="preserve">учебно-методического обеспечения, предоставляемого образовательными </w:t>
      </w:r>
      <w:r w:rsidRPr="00B569EC">
        <w:rPr>
          <w:color w:val="auto"/>
          <w:sz w:val="28"/>
          <w:szCs w:val="28"/>
        </w:rPr>
        <w:lastRenderedPageBreak/>
        <w:t>организациями, участвующими в реализации образовательной программы с использованием сетевой формы.</w:t>
      </w:r>
    </w:p>
    <w:p w14:paraId="3D7FD62B" w14:textId="77777777" w:rsidR="00BE3633" w:rsidRPr="00B569EC" w:rsidRDefault="00FF10AC">
      <w:pPr>
        <w:tabs>
          <w:tab w:val="left" w:pos="2835"/>
        </w:tabs>
        <w:spacing w:line="360" w:lineRule="auto"/>
        <w:ind w:firstLine="733"/>
        <w:jc w:val="both"/>
        <w:rPr>
          <w:color w:val="auto"/>
          <w:sz w:val="28"/>
          <w:szCs w:val="28"/>
        </w:rPr>
      </w:pPr>
      <w:r w:rsidRPr="00B569EC">
        <w:rPr>
          <w:color w:val="auto"/>
          <w:sz w:val="28"/>
          <w:szCs w:val="28"/>
        </w:rP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14:paraId="6C481273" w14:textId="77777777" w:rsidR="00BE3633" w:rsidRPr="00B569EC" w:rsidRDefault="00FF10AC">
      <w:pPr>
        <w:tabs>
          <w:tab w:val="left" w:pos="2835"/>
        </w:tabs>
        <w:spacing w:line="360" w:lineRule="auto"/>
        <w:ind w:firstLine="733"/>
        <w:jc w:val="both"/>
        <w:rPr>
          <w:color w:val="auto"/>
          <w:sz w:val="28"/>
          <w:szCs w:val="28"/>
        </w:rPr>
      </w:pPr>
      <w:r w:rsidRPr="00B569EC">
        <w:rPr>
          <w:color w:val="auto"/>
          <w:sz w:val="28"/>
          <w:szCs w:val="28"/>
        </w:rPr>
        <w:t>4.3. Требования к материально-техническому и учебно-методическому обеспечению реализации образовательной программы.</w:t>
      </w:r>
    </w:p>
    <w:p w14:paraId="23F8B606" w14:textId="77777777" w:rsidR="00BE3633" w:rsidRPr="00B569EC" w:rsidRDefault="00FF10AC">
      <w:pPr>
        <w:tabs>
          <w:tab w:val="left" w:pos="2835"/>
        </w:tabs>
        <w:spacing w:line="360" w:lineRule="auto"/>
        <w:ind w:firstLine="733"/>
        <w:jc w:val="both"/>
        <w:rPr>
          <w:bCs/>
          <w:color w:val="auto"/>
          <w:sz w:val="28"/>
          <w:szCs w:val="28"/>
        </w:rPr>
      </w:pPr>
      <w:r w:rsidRPr="00B569EC">
        <w:rPr>
          <w:color w:val="auto"/>
          <w:sz w:val="28"/>
          <w:szCs w:val="28"/>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w:t>
      </w:r>
      <w:r w:rsidRPr="00B569EC">
        <w:rPr>
          <w:bCs/>
          <w:color w:val="auto"/>
          <w:sz w:val="28"/>
          <w:szCs w:val="28"/>
        </w:rPr>
        <w:t xml:space="preserve">материалами, учитывающими требования международных стандартов. </w:t>
      </w:r>
    </w:p>
    <w:p w14:paraId="176BBB8E" w14:textId="77777777" w:rsidR="00BE3633" w:rsidRPr="00B569EC" w:rsidRDefault="00FF10AC">
      <w:pPr>
        <w:tabs>
          <w:tab w:val="left" w:pos="2835"/>
        </w:tabs>
        <w:spacing w:line="360" w:lineRule="auto"/>
        <w:ind w:firstLine="733"/>
        <w:jc w:val="both"/>
        <w:rPr>
          <w:color w:val="auto"/>
          <w:sz w:val="28"/>
          <w:szCs w:val="28"/>
        </w:rPr>
      </w:pPr>
      <w:r w:rsidRPr="00B569EC">
        <w:rPr>
          <w:color w:val="auto"/>
          <w:sz w:val="28"/>
          <w:szCs w:val="28"/>
        </w:rP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14:paraId="1B06F2FB" w14:textId="77777777" w:rsidR="00BE3633" w:rsidRPr="00B569EC" w:rsidRDefault="00FF10AC">
      <w:pPr>
        <w:tabs>
          <w:tab w:val="left" w:pos="2835"/>
        </w:tabs>
        <w:spacing w:line="360" w:lineRule="auto"/>
        <w:ind w:firstLine="733"/>
        <w:jc w:val="both"/>
        <w:rPr>
          <w:color w:val="auto"/>
          <w:sz w:val="28"/>
          <w:szCs w:val="28"/>
        </w:rPr>
      </w:pPr>
      <w:r w:rsidRPr="00B569EC">
        <w:rPr>
          <w:color w:val="auto"/>
          <w:sz w:val="28"/>
          <w:szCs w:val="28"/>
        </w:rP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14:paraId="74A44A17" w14:textId="77777777" w:rsidR="00BE3633" w:rsidRPr="00B569EC" w:rsidRDefault="00FF10AC">
      <w:pPr>
        <w:tabs>
          <w:tab w:val="left" w:pos="2835"/>
        </w:tabs>
        <w:spacing w:line="360" w:lineRule="auto"/>
        <w:ind w:firstLine="733"/>
        <w:jc w:val="both"/>
        <w:rPr>
          <w:color w:val="auto"/>
          <w:sz w:val="28"/>
          <w:szCs w:val="28"/>
        </w:rPr>
      </w:pPr>
      <w:r w:rsidRPr="00B569EC">
        <w:rPr>
          <w:color w:val="auto"/>
          <w:sz w:val="28"/>
          <w:szCs w:val="28"/>
        </w:rPr>
        <w:t>4.3.3. Образовательная организация должна быть обеспечена необходимым комплектом лицензионного программного обеспечения.</w:t>
      </w:r>
    </w:p>
    <w:p w14:paraId="5DBB5C6C" w14:textId="77777777" w:rsidR="00BE3633" w:rsidRPr="00B569EC" w:rsidRDefault="00FF10AC">
      <w:pPr>
        <w:pStyle w:val="ConsPlusNormal"/>
        <w:tabs>
          <w:tab w:val="left" w:pos="2835"/>
        </w:tabs>
        <w:spacing w:line="360" w:lineRule="auto"/>
        <w:ind w:firstLine="733"/>
        <w:jc w:val="both"/>
        <w:rPr>
          <w:rFonts w:ascii="Times New Roman" w:hAnsi="Times New Roman" w:cs="Times New Roman"/>
          <w:color w:val="auto"/>
          <w:sz w:val="28"/>
          <w:szCs w:val="28"/>
        </w:rPr>
      </w:pPr>
      <w:r w:rsidRPr="00B569EC">
        <w:rPr>
          <w:rFonts w:ascii="Times New Roman" w:hAnsi="Times New Roman" w:cs="Times New Roman"/>
          <w:color w:val="auto"/>
          <w:sz w:val="28"/>
          <w:szCs w:val="28"/>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w:t>
      </w:r>
      <w:r w:rsidRPr="00B569EC">
        <w:rPr>
          <w:rFonts w:ascii="Times New Roman" w:hAnsi="Times New Roman" w:cs="Times New Roman"/>
          <w:color w:val="auto"/>
          <w:sz w:val="28"/>
          <w:szCs w:val="28"/>
        </w:rPr>
        <w:lastRenderedPageBreak/>
        <w:t xml:space="preserve">по каждой дисциплине, модулю на одного обучающегося. </w:t>
      </w:r>
    </w:p>
    <w:p w14:paraId="77D5960A" w14:textId="77777777" w:rsidR="00BE3633" w:rsidRPr="00B569EC" w:rsidRDefault="00FF10AC">
      <w:pPr>
        <w:tabs>
          <w:tab w:val="left" w:pos="2835"/>
        </w:tabs>
        <w:spacing w:line="360" w:lineRule="auto"/>
        <w:ind w:firstLine="733"/>
        <w:jc w:val="both"/>
        <w:rPr>
          <w:color w:val="auto"/>
          <w:sz w:val="28"/>
          <w:szCs w:val="28"/>
        </w:rPr>
      </w:pPr>
      <w:r w:rsidRPr="00B569EC">
        <w:rPr>
          <w:color w:val="auto"/>
          <w:sz w:val="28"/>
          <w:szCs w:val="28"/>
        </w:rPr>
        <w:t>В качестве основной литературы образовательная организация использует учебники, учебные пособия, предусмотренные ПООП.</w:t>
      </w:r>
    </w:p>
    <w:p w14:paraId="57E9F2AB" w14:textId="77777777" w:rsidR="00BE3633" w:rsidRPr="00B569EC" w:rsidRDefault="00FF10AC">
      <w:pPr>
        <w:tabs>
          <w:tab w:val="left" w:pos="2835"/>
        </w:tabs>
        <w:spacing w:line="360" w:lineRule="auto"/>
        <w:ind w:firstLine="733"/>
        <w:jc w:val="both"/>
        <w:rPr>
          <w:color w:val="auto"/>
          <w:sz w:val="28"/>
          <w:szCs w:val="28"/>
        </w:rPr>
      </w:pPr>
      <w:r w:rsidRPr="00B569EC">
        <w:rPr>
          <w:color w:val="auto"/>
          <w:sz w:val="28"/>
          <w:szCs w:val="28"/>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14:paraId="450F7FD5" w14:textId="77777777" w:rsidR="00BE3633" w:rsidRPr="00B569EC" w:rsidRDefault="00FF10AC">
      <w:pPr>
        <w:tabs>
          <w:tab w:val="left" w:pos="2835"/>
        </w:tabs>
        <w:spacing w:line="360" w:lineRule="auto"/>
        <w:ind w:firstLine="733"/>
        <w:jc w:val="both"/>
        <w:rPr>
          <w:color w:val="auto"/>
          <w:sz w:val="28"/>
          <w:szCs w:val="28"/>
        </w:rPr>
      </w:pPr>
      <w:r w:rsidRPr="00B569EC">
        <w:rPr>
          <w:color w:val="auto"/>
          <w:sz w:val="28"/>
          <w:szCs w:val="28"/>
        </w:rP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14:paraId="7EA7F5ED" w14:textId="77777777" w:rsidR="00BE3633" w:rsidRPr="00B569EC" w:rsidRDefault="00FF10AC">
      <w:pPr>
        <w:tabs>
          <w:tab w:val="left" w:pos="2835"/>
        </w:tabs>
        <w:spacing w:line="360" w:lineRule="auto"/>
        <w:ind w:firstLine="733"/>
        <w:jc w:val="both"/>
        <w:rPr>
          <w:color w:val="auto"/>
          <w:sz w:val="28"/>
          <w:szCs w:val="28"/>
        </w:rPr>
      </w:pPr>
      <w:r w:rsidRPr="00B569EC">
        <w:rPr>
          <w:color w:val="auto"/>
          <w:sz w:val="28"/>
          <w:szCs w:val="28"/>
        </w:rPr>
        <w:t xml:space="preserve">4.3.6. Образовательная программа должна обеспечиваться </w:t>
      </w:r>
      <w:r w:rsidRPr="00B569EC">
        <w:rPr>
          <w:color w:val="auto"/>
          <w:sz w:val="28"/>
          <w:szCs w:val="28"/>
        </w:rPr>
        <w:br/>
        <w:t>учебно-методической документацией по всем учебным предметам, дисциплинам, модулям.</w:t>
      </w:r>
    </w:p>
    <w:p w14:paraId="0C92865A" w14:textId="77777777" w:rsidR="00BE3633" w:rsidRPr="00B569EC" w:rsidRDefault="00FF10AC">
      <w:pPr>
        <w:tabs>
          <w:tab w:val="left" w:pos="2835"/>
        </w:tabs>
        <w:spacing w:line="360" w:lineRule="auto"/>
        <w:ind w:firstLine="733"/>
        <w:jc w:val="both"/>
        <w:rPr>
          <w:color w:val="auto"/>
          <w:sz w:val="28"/>
          <w:szCs w:val="28"/>
        </w:rPr>
      </w:pPr>
      <w:r w:rsidRPr="00B569EC">
        <w:rPr>
          <w:color w:val="auto"/>
          <w:sz w:val="28"/>
          <w:szCs w:val="28"/>
        </w:rPr>
        <w:t xml:space="preserve">4.3.7. Рекомендации по иному материально-техническому и </w:t>
      </w:r>
      <w:r w:rsidRPr="00B569EC">
        <w:rPr>
          <w:color w:val="auto"/>
          <w:sz w:val="28"/>
          <w:szCs w:val="28"/>
        </w:rPr>
        <w:br/>
        <w:t>учебно-методическому обеспечению реализации образовательной программы определяются ПООП.</w:t>
      </w:r>
    </w:p>
    <w:p w14:paraId="6C38EAE8" w14:textId="77777777" w:rsidR="00BE3633" w:rsidRPr="00B569EC" w:rsidRDefault="00FF10AC">
      <w:pPr>
        <w:tabs>
          <w:tab w:val="left" w:pos="2835"/>
        </w:tabs>
        <w:spacing w:line="360" w:lineRule="auto"/>
        <w:ind w:firstLine="733"/>
        <w:jc w:val="both"/>
        <w:rPr>
          <w:color w:val="auto"/>
          <w:sz w:val="28"/>
          <w:szCs w:val="28"/>
        </w:rPr>
      </w:pPr>
      <w:r w:rsidRPr="00B569EC">
        <w:rPr>
          <w:color w:val="auto"/>
          <w:sz w:val="28"/>
          <w:szCs w:val="28"/>
        </w:rPr>
        <w:t>4.4. Требования к кадровым условиям реализации образовательной программы.</w:t>
      </w:r>
    </w:p>
    <w:p w14:paraId="5E98B9AB" w14:textId="77777777" w:rsidR="00BE3633" w:rsidRPr="00B569EC" w:rsidRDefault="00FF10AC">
      <w:pPr>
        <w:tabs>
          <w:tab w:val="left" w:pos="2835"/>
        </w:tabs>
        <w:spacing w:line="360" w:lineRule="auto"/>
        <w:ind w:firstLine="733"/>
        <w:jc w:val="both"/>
        <w:rPr>
          <w:color w:val="auto"/>
          <w:sz w:val="28"/>
          <w:szCs w:val="28"/>
        </w:rPr>
      </w:pPr>
      <w:r w:rsidRPr="00B569EC">
        <w:rPr>
          <w:color w:val="auto"/>
          <w:sz w:val="28"/>
          <w:szCs w:val="28"/>
        </w:rPr>
        <w:t>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пункте 1.5 настоящего ФГОС СПО (имеющих стаж работы в данной профессиональной области не менее 3 лет).</w:t>
      </w:r>
    </w:p>
    <w:p w14:paraId="2417CAD6" w14:textId="77777777" w:rsidR="00BE3633" w:rsidRPr="00B569EC" w:rsidRDefault="00FF10AC">
      <w:pPr>
        <w:tabs>
          <w:tab w:val="left" w:pos="2835"/>
        </w:tabs>
        <w:spacing w:line="360" w:lineRule="auto"/>
        <w:ind w:firstLine="733"/>
        <w:jc w:val="both"/>
        <w:rPr>
          <w:color w:val="auto"/>
          <w:sz w:val="28"/>
          <w:szCs w:val="28"/>
        </w:rPr>
      </w:pPr>
      <w:r w:rsidRPr="00B569EC">
        <w:rPr>
          <w:color w:val="auto"/>
          <w:sz w:val="28"/>
          <w:szCs w:val="28"/>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3FCD34EE" w14:textId="77777777" w:rsidR="00BE3633" w:rsidRPr="00B569EC" w:rsidRDefault="00FF10AC">
      <w:pPr>
        <w:tabs>
          <w:tab w:val="left" w:pos="2835"/>
        </w:tabs>
        <w:spacing w:line="360" w:lineRule="auto"/>
        <w:ind w:firstLine="733"/>
        <w:jc w:val="both"/>
        <w:rPr>
          <w:color w:val="auto"/>
          <w:sz w:val="28"/>
          <w:szCs w:val="28"/>
        </w:rPr>
      </w:pPr>
      <w:r w:rsidRPr="00B569EC">
        <w:rPr>
          <w:color w:val="auto"/>
          <w:sz w:val="28"/>
          <w:szCs w:val="28"/>
        </w:rPr>
        <w:lastRenderedPageBreak/>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1.5 настоящего ФГОС СПО, не реже 1 раза в 3 года с учетом расширения спектра профессиональных компетенций.</w:t>
      </w:r>
    </w:p>
    <w:p w14:paraId="3E746959" w14:textId="77777777" w:rsidR="00BE3633" w:rsidRPr="00B569EC" w:rsidRDefault="00FF10AC">
      <w:pPr>
        <w:tabs>
          <w:tab w:val="left" w:pos="2835"/>
        </w:tabs>
        <w:spacing w:line="360" w:lineRule="auto"/>
        <w:ind w:firstLine="733"/>
        <w:jc w:val="both"/>
        <w:rPr>
          <w:color w:val="auto"/>
          <w:sz w:val="28"/>
          <w:szCs w:val="28"/>
        </w:rPr>
      </w:pPr>
      <w:r w:rsidRPr="00B569EC">
        <w:rPr>
          <w:color w:val="auto"/>
          <w:sz w:val="28"/>
          <w:szCs w:val="28"/>
        </w:rPr>
        <w:t>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1.5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14:paraId="12FA61D6" w14:textId="77777777" w:rsidR="00BE3633" w:rsidRPr="00B569EC" w:rsidRDefault="00FF10AC">
      <w:pPr>
        <w:tabs>
          <w:tab w:val="left" w:pos="2835"/>
        </w:tabs>
        <w:spacing w:line="360" w:lineRule="auto"/>
        <w:ind w:firstLine="733"/>
        <w:jc w:val="both"/>
        <w:rPr>
          <w:color w:val="auto"/>
          <w:sz w:val="28"/>
          <w:szCs w:val="28"/>
        </w:rPr>
      </w:pPr>
      <w:r w:rsidRPr="00B569EC">
        <w:rPr>
          <w:color w:val="auto"/>
          <w:sz w:val="28"/>
          <w:szCs w:val="28"/>
        </w:rPr>
        <w:t>4.5. Требования к финансовым условиям реализации образовательной программы.</w:t>
      </w:r>
    </w:p>
    <w:p w14:paraId="2A8814CD" w14:textId="77777777" w:rsidR="00BE3633" w:rsidRPr="00B569EC" w:rsidRDefault="00FF10AC">
      <w:pPr>
        <w:tabs>
          <w:tab w:val="left" w:pos="2835"/>
        </w:tabs>
        <w:spacing w:line="360" w:lineRule="auto"/>
        <w:ind w:firstLine="733"/>
        <w:jc w:val="both"/>
        <w:rPr>
          <w:color w:val="auto"/>
          <w:sz w:val="28"/>
          <w:szCs w:val="28"/>
        </w:rPr>
      </w:pPr>
      <w:bookmarkStart w:id="1" w:name="sub_1713"/>
      <w:r w:rsidRPr="00B569EC">
        <w:rPr>
          <w:color w:val="auto"/>
          <w:sz w:val="28"/>
          <w:szCs w:val="28"/>
        </w:rPr>
        <w:t xml:space="preserve">4.5.1. </w:t>
      </w:r>
      <w:bookmarkEnd w:id="1"/>
      <w:r w:rsidRPr="00B569EC">
        <w:rPr>
          <w:color w:val="auto"/>
          <w:sz w:val="28"/>
          <w:szCs w:val="28"/>
        </w:rPr>
        <w:t>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14:paraId="4192CFF1" w14:textId="77777777" w:rsidR="00BE3633" w:rsidRPr="00B569EC" w:rsidRDefault="00FF10AC">
      <w:pPr>
        <w:tabs>
          <w:tab w:val="left" w:pos="2835"/>
        </w:tabs>
        <w:spacing w:line="360" w:lineRule="auto"/>
        <w:ind w:firstLine="733"/>
        <w:jc w:val="both"/>
        <w:rPr>
          <w:color w:val="auto"/>
          <w:sz w:val="28"/>
          <w:szCs w:val="28"/>
        </w:rPr>
      </w:pPr>
      <w:r w:rsidRPr="00B569EC">
        <w:rPr>
          <w:color w:val="auto"/>
          <w:sz w:val="28"/>
          <w:szCs w:val="28"/>
        </w:rPr>
        <w:t>4.6. Требования к применяемым механизмам оценки качества образовательной программы.</w:t>
      </w:r>
    </w:p>
    <w:p w14:paraId="384037BA" w14:textId="77777777" w:rsidR="00BE3633" w:rsidRPr="00B569EC" w:rsidRDefault="00FF10AC">
      <w:pPr>
        <w:tabs>
          <w:tab w:val="left" w:pos="2835"/>
        </w:tabs>
        <w:spacing w:line="360" w:lineRule="auto"/>
        <w:ind w:firstLine="733"/>
        <w:jc w:val="both"/>
        <w:rPr>
          <w:color w:val="auto"/>
          <w:sz w:val="28"/>
          <w:szCs w:val="28"/>
        </w:rPr>
      </w:pPr>
      <w:r w:rsidRPr="00B569EC">
        <w:rPr>
          <w:color w:val="auto"/>
          <w:sz w:val="28"/>
          <w:szCs w:val="28"/>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14:paraId="12A6B8FC" w14:textId="77777777" w:rsidR="00BE3633" w:rsidRPr="00B569EC" w:rsidRDefault="00FF10AC">
      <w:pPr>
        <w:tabs>
          <w:tab w:val="left" w:pos="2835"/>
        </w:tabs>
        <w:spacing w:line="360" w:lineRule="auto"/>
        <w:ind w:firstLine="733"/>
        <w:jc w:val="both"/>
        <w:rPr>
          <w:color w:val="auto"/>
          <w:sz w:val="28"/>
          <w:szCs w:val="28"/>
        </w:rPr>
      </w:pPr>
      <w:r w:rsidRPr="00B569EC">
        <w:rPr>
          <w:color w:val="auto"/>
          <w:sz w:val="28"/>
          <w:szCs w:val="28"/>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14:paraId="211349EE" w14:textId="77777777" w:rsidR="00BE3633" w:rsidRPr="00B569EC" w:rsidRDefault="00FF10AC">
      <w:pPr>
        <w:tabs>
          <w:tab w:val="left" w:pos="2835"/>
        </w:tabs>
        <w:spacing w:line="360" w:lineRule="auto"/>
        <w:ind w:firstLine="733"/>
        <w:jc w:val="both"/>
        <w:rPr>
          <w:color w:val="auto"/>
          <w:sz w:val="28"/>
          <w:szCs w:val="28"/>
        </w:rPr>
      </w:pPr>
      <w:r w:rsidRPr="00B569EC">
        <w:rPr>
          <w:color w:val="auto"/>
          <w:sz w:val="28"/>
          <w:szCs w:val="28"/>
        </w:rPr>
        <w:t xml:space="preserve">4.6.3. Внешняя оценка качества образовательной программы может осуществляться при проведении работодателями, их объединениями, а также </w:t>
      </w:r>
      <w:r w:rsidRPr="00B569EC">
        <w:rPr>
          <w:color w:val="auto"/>
          <w:sz w:val="28"/>
          <w:szCs w:val="28"/>
        </w:rPr>
        <w:lastRenderedPageBreak/>
        <w:t>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14:paraId="7C07F3A4" w14:textId="77777777" w:rsidR="00BE3633" w:rsidRPr="00B569EC" w:rsidRDefault="00BE3633">
      <w:pPr>
        <w:pStyle w:val="aff7"/>
        <w:pBdr>
          <w:top w:val="nil"/>
          <w:left w:val="nil"/>
          <w:bottom w:val="nil"/>
          <w:right w:val="nil"/>
        </w:pBdr>
        <w:rPr>
          <w:color w:val="auto"/>
          <w:sz w:val="28"/>
          <w:szCs w:val="28"/>
        </w:rPr>
      </w:pPr>
    </w:p>
    <w:p w14:paraId="581AE605" w14:textId="77777777" w:rsidR="00BE3633" w:rsidRPr="00B569EC" w:rsidRDefault="00BE3633">
      <w:pPr>
        <w:pStyle w:val="aff0"/>
        <w:pBdr>
          <w:top w:val="nil"/>
          <w:left w:val="nil"/>
          <w:bottom w:val="nil"/>
          <w:right w:val="nil"/>
        </w:pBdr>
        <w:rPr>
          <w:color w:val="auto"/>
          <w:sz w:val="28"/>
          <w:szCs w:val="28"/>
        </w:rPr>
      </w:pPr>
    </w:p>
    <w:p w14:paraId="1AF72902" w14:textId="77777777" w:rsidR="00BE3633" w:rsidRPr="00B569EC" w:rsidRDefault="00FF10AC">
      <w:pPr>
        <w:tabs>
          <w:tab w:val="left" w:pos="2835"/>
        </w:tabs>
        <w:ind w:right="360" w:firstLine="733"/>
        <w:jc w:val="right"/>
        <w:rPr>
          <w:color w:val="auto"/>
          <w:sz w:val="28"/>
          <w:szCs w:val="28"/>
        </w:rPr>
      </w:pPr>
      <w:r w:rsidRPr="00B569EC">
        <w:rPr>
          <w:color w:val="auto"/>
          <w:sz w:val="28"/>
          <w:szCs w:val="28"/>
        </w:rPr>
        <w:t>Приложение№ 1</w:t>
      </w:r>
    </w:p>
    <w:p w14:paraId="16ECE761" w14:textId="77777777" w:rsidR="00BE3633" w:rsidRPr="00B569EC" w:rsidRDefault="00FF10AC">
      <w:pPr>
        <w:tabs>
          <w:tab w:val="left" w:pos="2835"/>
        </w:tabs>
        <w:jc w:val="right"/>
        <w:rPr>
          <w:color w:val="auto"/>
          <w:sz w:val="28"/>
          <w:szCs w:val="28"/>
        </w:rPr>
      </w:pPr>
      <w:r w:rsidRPr="00B569EC">
        <w:rPr>
          <w:color w:val="auto"/>
          <w:sz w:val="28"/>
          <w:szCs w:val="28"/>
        </w:rPr>
        <w:t>к ФГОС СПО по специальности</w:t>
      </w:r>
    </w:p>
    <w:p w14:paraId="197529D1" w14:textId="77777777" w:rsidR="00BE3633" w:rsidRPr="00B569EC" w:rsidRDefault="00FF10AC">
      <w:pPr>
        <w:tabs>
          <w:tab w:val="left" w:pos="2835"/>
        </w:tabs>
        <w:ind w:firstLine="709"/>
        <w:jc w:val="right"/>
        <w:rPr>
          <w:color w:val="auto"/>
          <w:sz w:val="28"/>
          <w:szCs w:val="28"/>
        </w:rPr>
      </w:pPr>
      <w:r w:rsidRPr="00B569EC">
        <w:rPr>
          <w:color w:val="auto"/>
          <w:sz w:val="28"/>
          <w:szCs w:val="28"/>
        </w:rPr>
        <w:t>11.02.06 Техническая эксплуатация</w:t>
      </w:r>
    </w:p>
    <w:p w14:paraId="3ED1E588" w14:textId="77777777" w:rsidR="00BE3633" w:rsidRPr="00B569EC" w:rsidRDefault="00FF10AC">
      <w:pPr>
        <w:tabs>
          <w:tab w:val="left" w:pos="2835"/>
        </w:tabs>
        <w:ind w:firstLine="709"/>
        <w:jc w:val="right"/>
        <w:rPr>
          <w:color w:val="auto"/>
          <w:sz w:val="28"/>
          <w:szCs w:val="28"/>
        </w:rPr>
      </w:pPr>
      <w:r w:rsidRPr="00B569EC">
        <w:rPr>
          <w:color w:val="auto"/>
          <w:sz w:val="28"/>
          <w:szCs w:val="28"/>
        </w:rPr>
        <w:t xml:space="preserve">транспортного радиоэлектронного </w:t>
      </w:r>
    </w:p>
    <w:p w14:paraId="155F6B80" w14:textId="77777777" w:rsidR="00BE3633" w:rsidRPr="00B569EC" w:rsidRDefault="00FF10AC">
      <w:pPr>
        <w:tabs>
          <w:tab w:val="left" w:pos="2835"/>
        </w:tabs>
        <w:ind w:firstLine="709"/>
        <w:jc w:val="right"/>
        <w:rPr>
          <w:color w:val="auto"/>
          <w:sz w:val="28"/>
          <w:szCs w:val="28"/>
        </w:rPr>
      </w:pPr>
      <w:r w:rsidRPr="00B569EC">
        <w:rPr>
          <w:color w:val="auto"/>
          <w:sz w:val="28"/>
          <w:szCs w:val="28"/>
        </w:rPr>
        <w:t>оборудования (по видам транспорта)</w:t>
      </w:r>
    </w:p>
    <w:p w14:paraId="08ABBFDB" w14:textId="77777777" w:rsidR="00BE3633" w:rsidRPr="00B569EC" w:rsidRDefault="00BE3633">
      <w:pPr>
        <w:ind w:firstLine="709"/>
        <w:jc w:val="right"/>
        <w:rPr>
          <w:color w:val="auto"/>
          <w:sz w:val="28"/>
          <w:szCs w:val="28"/>
        </w:rPr>
      </w:pPr>
    </w:p>
    <w:p w14:paraId="3FEBEA6F" w14:textId="77777777" w:rsidR="00BE3633" w:rsidRPr="00B569EC" w:rsidRDefault="00BE3633">
      <w:pPr>
        <w:tabs>
          <w:tab w:val="left" w:pos="2835"/>
        </w:tabs>
        <w:jc w:val="right"/>
        <w:rPr>
          <w:b/>
          <w:color w:val="auto"/>
          <w:spacing w:val="8"/>
          <w:sz w:val="28"/>
          <w:szCs w:val="28"/>
        </w:rPr>
      </w:pPr>
    </w:p>
    <w:p w14:paraId="588D6ECD" w14:textId="77777777" w:rsidR="00BE3633" w:rsidRPr="00B569EC" w:rsidRDefault="00BE3633">
      <w:pPr>
        <w:tabs>
          <w:tab w:val="left" w:pos="2835"/>
        </w:tabs>
        <w:spacing w:line="360" w:lineRule="auto"/>
        <w:rPr>
          <w:color w:val="auto"/>
          <w:sz w:val="28"/>
          <w:szCs w:val="28"/>
        </w:rPr>
      </w:pPr>
    </w:p>
    <w:p w14:paraId="44E09D71" w14:textId="77777777" w:rsidR="00BE3633" w:rsidRPr="00B569EC" w:rsidRDefault="00FF10AC">
      <w:pPr>
        <w:ind w:firstLine="709"/>
        <w:jc w:val="center"/>
        <w:rPr>
          <w:color w:val="auto"/>
          <w:sz w:val="28"/>
          <w:szCs w:val="28"/>
        </w:rPr>
      </w:pPr>
      <w:r w:rsidRPr="00B569EC">
        <w:rPr>
          <w:color w:val="auto"/>
          <w:sz w:val="28"/>
          <w:szCs w:val="28"/>
        </w:rPr>
        <w:t>Перечень профессиональных стандартов, соответствующих профессиональной деятельности выпускников образовательной программы среднего профессионального образования по специальности 11.02.06 Техническая эксплуатация транспортного радиоэлектронного оборудования (по видам транспорта)</w:t>
      </w:r>
    </w:p>
    <w:p w14:paraId="7804D243" w14:textId="77777777" w:rsidR="00BE3633" w:rsidRPr="00B569EC" w:rsidRDefault="00BE3633">
      <w:pPr>
        <w:tabs>
          <w:tab w:val="left" w:pos="2835"/>
        </w:tabs>
        <w:jc w:val="center"/>
        <w:rPr>
          <w:b/>
          <w:color w:val="auto"/>
          <w:sz w:val="28"/>
          <w:szCs w:val="28"/>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32" w:type="dxa"/>
          <w:bottom w:w="102" w:type="dxa"/>
          <w:right w:w="62" w:type="dxa"/>
        </w:tblCellMar>
        <w:tblLook w:val="04A0" w:firstRow="1" w:lastRow="0" w:firstColumn="1" w:lastColumn="0" w:noHBand="0" w:noVBand="1"/>
      </w:tblPr>
      <w:tblGrid>
        <w:gridCol w:w="2654"/>
        <w:gridCol w:w="6912"/>
      </w:tblGrid>
      <w:tr w:rsidR="00B569EC" w:rsidRPr="00B569EC" w14:paraId="31ABE604" w14:textId="77777777">
        <w:trPr>
          <w:jc w:val="center"/>
        </w:trPr>
        <w:tc>
          <w:tcPr>
            <w:tcW w:w="2654" w:type="dxa"/>
            <w:tcBorders>
              <w:top w:val="single" w:sz="4" w:space="0" w:color="00000A"/>
              <w:left w:val="single" w:sz="4" w:space="0" w:color="00000A"/>
              <w:bottom w:val="single" w:sz="4" w:space="0" w:color="00000A"/>
              <w:right w:val="single" w:sz="4" w:space="0" w:color="00000A"/>
            </w:tcBorders>
            <w:shd w:val="clear" w:color="auto" w:fill="FFFFFF"/>
            <w:tcMar>
              <w:left w:w="32" w:type="dxa"/>
            </w:tcMar>
          </w:tcPr>
          <w:p w14:paraId="6C0348DA" w14:textId="77777777" w:rsidR="00BE3633" w:rsidRPr="00B569EC" w:rsidRDefault="00FF10AC">
            <w:pPr>
              <w:widowControl w:val="0"/>
              <w:jc w:val="center"/>
              <w:rPr>
                <w:color w:val="auto"/>
                <w:sz w:val="28"/>
                <w:szCs w:val="28"/>
              </w:rPr>
            </w:pPr>
            <w:r w:rsidRPr="00B569EC">
              <w:rPr>
                <w:color w:val="auto"/>
                <w:sz w:val="28"/>
                <w:szCs w:val="28"/>
              </w:rPr>
              <w:t xml:space="preserve">Код профессионального стандарта </w:t>
            </w:r>
          </w:p>
        </w:tc>
        <w:tc>
          <w:tcPr>
            <w:tcW w:w="6912" w:type="dxa"/>
            <w:tcBorders>
              <w:top w:val="single" w:sz="4" w:space="0" w:color="00000A"/>
              <w:left w:val="single" w:sz="4" w:space="0" w:color="00000A"/>
              <w:bottom w:val="single" w:sz="4" w:space="0" w:color="00000A"/>
              <w:right w:val="single" w:sz="4" w:space="0" w:color="00000A"/>
            </w:tcBorders>
            <w:shd w:val="clear" w:color="auto" w:fill="FFFFFF"/>
            <w:tcMar>
              <w:left w:w="32" w:type="dxa"/>
            </w:tcMar>
          </w:tcPr>
          <w:p w14:paraId="550EBE6B" w14:textId="77777777" w:rsidR="00BE3633" w:rsidRPr="00B569EC" w:rsidRDefault="00FF10AC">
            <w:pPr>
              <w:widowControl w:val="0"/>
              <w:jc w:val="center"/>
              <w:rPr>
                <w:color w:val="auto"/>
                <w:sz w:val="28"/>
                <w:szCs w:val="28"/>
              </w:rPr>
            </w:pPr>
            <w:r w:rsidRPr="00B569EC">
              <w:rPr>
                <w:color w:val="auto"/>
                <w:sz w:val="28"/>
                <w:szCs w:val="28"/>
              </w:rPr>
              <w:t>Наименование профессионального стандарта</w:t>
            </w:r>
          </w:p>
        </w:tc>
      </w:tr>
      <w:tr w:rsidR="00B569EC" w:rsidRPr="00B569EC" w14:paraId="7B9DAFDA" w14:textId="77777777">
        <w:trPr>
          <w:jc w:val="center"/>
        </w:trPr>
        <w:tc>
          <w:tcPr>
            <w:tcW w:w="2654" w:type="dxa"/>
            <w:tcBorders>
              <w:top w:val="nil"/>
              <w:left w:val="single" w:sz="4" w:space="0" w:color="00000A"/>
              <w:bottom w:val="single" w:sz="4" w:space="0" w:color="00000A"/>
              <w:right w:val="single" w:sz="4" w:space="0" w:color="00000A"/>
            </w:tcBorders>
            <w:shd w:val="clear" w:color="auto" w:fill="FFFFFF"/>
            <w:tcMar>
              <w:left w:w="32" w:type="dxa"/>
            </w:tcMar>
          </w:tcPr>
          <w:p w14:paraId="2AA3E472" w14:textId="77777777" w:rsidR="00BE3633" w:rsidRPr="00B569EC" w:rsidRDefault="00FF10AC">
            <w:pPr>
              <w:pStyle w:val="1"/>
              <w:widowControl w:val="0"/>
              <w:rPr>
                <w:b w:val="0"/>
                <w:color w:val="auto"/>
                <w:sz w:val="28"/>
                <w:szCs w:val="28"/>
              </w:rPr>
            </w:pPr>
            <w:r w:rsidRPr="00B569EC">
              <w:rPr>
                <w:b w:val="0"/>
                <w:color w:val="auto"/>
                <w:sz w:val="28"/>
                <w:szCs w:val="28"/>
              </w:rPr>
              <w:t>06.036</w:t>
            </w:r>
          </w:p>
        </w:tc>
        <w:tc>
          <w:tcPr>
            <w:tcW w:w="6912" w:type="dxa"/>
            <w:tcBorders>
              <w:top w:val="nil"/>
              <w:left w:val="single" w:sz="4" w:space="0" w:color="00000A"/>
              <w:bottom w:val="single" w:sz="4" w:space="0" w:color="00000A"/>
              <w:right w:val="single" w:sz="4" w:space="0" w:color="00000A"/>
            </w:tcBorders>
            <w:shd w:val="clear" w:color="auto" w:fill="FFFFFF"/>
            <w:tcMar>
              <w:left w:w="32" w:type="dxa"/>
            </w:tcMar>
          </w:tcPr>
          <w:p w14:paraId="6C7FBDB5" w14:textId="77777777" w:rsidR="00BE3633" w:rsidRPr="00B569EC" w:rsidRDefault="00FF10AC">
            <w:pPr>
              <w:jc w:val="both"/>
              <w:rPr>
                <w:rStyle w:val="af5"/>
                <w:i w:val="0"/>
                <w:iCs w:val="0"/>
                <w:color w:val="auto"/>
                <w:sz w:val="28"/>
                <w:szCs w:val="28"/>
              </w:rPr>
            </w:pPr>
            <w:r w:rsidRPr="00B569EC">
              <w:rPr>
                <w:color w:val="auto"/>
                <w:sz w:val="28"/>
                <w:szCs w:val="28"/>
                <w:shd w:val="clear" w:color="auto" w:fill="FFFFFF"/>
              </w:rPr>
              <w:t>Профессиональный стандарт «</w:t>
            </w:r>
            <w:r w:rsidRPr="00B569EC">
              <w:rPr>
                <w:color w:val="auto"/>
                <w:sz w:val="28"/>
                <w:szCs w:val="28"/>
              </w:rPr>
              <w:t>Специалист по обслуживанию телекоммуникаций»</w:t>
            </w:r>
            <w:r w:rsidRPr="00B569EC">
              <w:rPr>
                <w:color w:val="auto"/>
                <w:sz w:val="28"/>
                <w:szCs w:val="28"/>
                <w:shd w:val="clear" w:color="auto" w:fill="FFFFFF"/>
              </w:rPr>
              <w:t>, утвержден приказом</w:t>
            </w:r>
            <w:r w:rsidRPr="00B569EC">
              <w:rPr>
                <w:color w:val="auto"/>
                <w:sz w:val="28"/>
                <w:szCs w:val="28"/>
              </w:rPr>
              <w:t xml:space="preserve"> </w:t>
            </w:r>
            <w:r w:rsidRPr="00B569EC">
              <w:rPr>
                <w:color w:val="auto"/>
                <w:sz w:val="28"/>
                <w:szCs w:val="28"/>
                <w:shd w:val="clear" w:color="auto" w:fill="FFFFFF"/>
              </w:rPr>
              <w:t>Министерства труда и социальной защиты Российской Федерации</w:t>
            </w:r>
            <w:r w:rsidRPr="00B569EC">
              <w:rPr>
                <w:color w:val="auto"/>
                <w:sz w:val="28"/>
                <w:szCs w:val="28"/>
              </w:rPr>
              <w:t xml:space="preserve"> от 31 мая 2017 г. № 465н (з</w:t>
            </w:r>
            <w:r w:rsidRPr="00B569EC">
              <w:rPr>
                <w:rStyle w:val="af5"/>
                <w:i w:val="0"/>
                <w:iCs w:val="0"/>
                <w:color w:val="auto"/>
                <w:sz w:val="28"/>
                <w:szCs w:val="28"/>
              </w:rPr>
              <w:t xml:space="preserve">арегистрировано в Минюсте России 21 июня 2017 г. </w:t>
            </w:r>
            <w:r w:rsidRPr="00B569EC">
              <w:rPr>
                <w:rStyle w:val="af5"/>
                <w:i w:val="0"/>
                <w:iCs w:val="0"/>
                <w:color w:val="auto"/>
                <w:sz w:val="28"/>
                <w:szCs w:val="28"/>
                <w:shd w:val="clear" w:color="auto" w:fill="FFFFFF"/>
              </w:rPr>
              <w:t>регистрационный №</w:t>
            </w:r>
            <w:r w:rsidRPr="00B569EC">
              <w:rPr>
                <w:rStyle w:val="af5"/>
                <w:i w:val="0"/>
                <w:iCs w:val="0"/>
                <w:color w:val="auto"/>
                <w:sz w:val="28"/>
                <w:szCs w:val="28"/>
              </w:rPr>
              <w:t xml:space="preserve"> 47101)</w:t>
            </w:r>
          </w:p>
        </w:tc>
      </w:tr>
      <w:tr w:rsidR="00B569EC" w:rsidRPr="00B569EC" w14:paraId="52567C67" w14:textId="77777777">
        <w:trPr>
          <w:jc w:val="center"/>
        </w:trPr>
        <w:tc>
          <w:tcPr>
            <w:tcW w:w="2654" w:type="dxa"/>
            <w:tcBorders>
              <w:top w:val="nil"/>
              <w:left w:val="single" w:sz="4" w:space="0" w:color="00000A"/>
              <w:bottom w:val="single" w:sz="4" w:space="0" w:color="00000A"/>
              <w:right w:val="single" w:sz="4" w:space="0" w:color="00000A"/>
            </w:tcBorders>
            <w:shd w:val="clear" w:color="auto" w:fill="FFFFFF"/>
            <w:tcMar>
              <w:left w:w="32" w:type="dxa"/>
            </w:tcMar>
          </w:tcPr>
          <w:p w14:paraId="6B703BFF" w14:textId="77777777" w:rsidR="00BE3633" w:rsidRPr="00B569EC" w:rsidRDefault="00FF10AC">
            <w:pPr>
              <w:pStyle w:val="1"/>
              <w:widowControl w:val="0"/>
              <w:rPr>
                <w:b w:val="0"/>
                <w:color w:val="auto"/>
                <w:sz w:val="28"/>
                <w:szCs w:val="28"/>
              </w:rPr>
            </w:pPr>
            <w:r w:rsidRPr="00B569EC">
              <w:rPr>
                <w:b w:val="0"/>
                <w:color w:val="auto"/>
                <w:sz w:val="28"/>
                <w:szCs w:val="28"/>
              </w:rPr>
              <w:t>06.038</w:t>
            </w:r>
          </w:p>
        </w:tc>
        <w:tc>
          <w:tcPr>
            <w:tcW w:w="6912" w:type="dxa"/>
            <w:tcBorders>
              <w:top w:val="nil"/>
              <w:left w:val="single" w:sz="4" w:space="0" w:color="00000A"/>
              <w:bottom w:val="single" w:sz="4" w:space="0" w:color="00000A"/>
              <w:right w:val="single" w:sz="4" w:space="0" w:color="00000A"/>
            </w:tcBorders>
            <w:shd w:val="clear" w:color="auto" w:fill="FFFFFF"/>
            <w:tcMar>
              <w:left w:w="32" w:type="dxa"/>
            </w:tcMar>
          </w:tcPr>
          <w:p w14:paraId="4BBAA4F1" w14:textId="77777777" w:rsidR="00BE3633" w:rsidRPr="00B569EC" w:rsidRDefault="00FF10AC">
            <w:pPr>
              <w:jc w:val="both"/>
              <w:rPr>
                <w:rStyle w:val="af5"/>
                <w:i w:val="0"/>
                <w:iCs w:val="0"/>
                <w:color w:val="auto"/>
                <w:sz w:val="28"/>
                <w:szCs w:val="28"/>
              </w:rPr>
            </w:pPr>
            <w:r w:rsidRPr="00B569EC">
              <w:rPr>
                <w:color w:val="auto"/>
                <w:sz w:val="28"/>
                <w:szCs w:val="28"/>
                <w:shd w:val="clear" w:color="auto" w:fill="FFFFFF"/>
              </w:rPr>
              <w:t>Профессиональный стандарт «</w:t>
            </w:r>
            <w:r w:rsidRPr="00B569EC">
              <w:rPr>
                <w:color w:val="auto"/>
                <w:sz w:val="28"/>
                <w:szCs w:val="28"/>
              </w:rPr>
              <w:t>Специалист по монтажу телекоммуникационного оборудования»</w:t>
            </w:r>
            <w:r w:rsidRPr="00B569EC">
              <w:rPr>
                <w:color w:val="auto"/>
                <w:sz w:val="28"/>
                <w:szCs w:val="28"/>
                <w:shd w:val="clear" w:color="auto" w:fill="FFFFFF"/>
              </w:rPr>
              <w:t>, утвержден приказом</w:t>
            </w:r>
            <w:r w:rsidRPr="00B569EC">
              <w:rPr>
                <w:color w:val="auto"/>
                <w:sz w:val="28"/>
                <w:szCs w:val="28"/>
              </w:rPr>
              <w:t xml:space="preserve"> </w:t>
            </w:r>
            <w:r w:rsidRPr="00B569EC">
              <w:rPr>
                <w:color w:val="auto"/>
                <w:sz w:val="28"/>
                <w:szCs w:val="28"/>
                <w:shd w:val="clear" w:color="auto" w:fill="FFFFFF"/>
              </w:rPr>
              <w:t>Министерства труда и социальной защиты Российской Федерации</w:t>
            </w:r>
            <w:r w:rsidRPr="00B569EC">
              <w:rPr>
                <w:color w:val="auto"/>
                <w:sz w:val="28"/>
                <w:szCs w:val="28"/>
              </w:rPr>
              <w:t xml:space="preserve"> от 5 июня 2017 г. № 473н (з</w:t>
            </w:r>
            <w:r w:rsidRPr="00B569EC">
              <w:rPr>
                <w:rStyle w:val="af5"/>
                <w:i w:val="0"/>
                <w:iCs w:val="0"/>
                <w:color w:val="auto"/>
                <w:sz w:val="28"/>
                <w:szCs w:val="28"/>
              </w:rPr>
              <w:t xml:space="preserve">арегистрировано в Минюсте России 23 июня 2017 г. </w:t>
            </w:r>
            <w:r w:rsidRPr="00B569EC">
              <w:rPr>
                <w:rStyle w:val="af5"/>
                <w:i w:val="0"/>
                <w:iCs w:val="0"/>
                <w:color w:val="auto"/>
                <w:sz w:val="28"/>
                <w:szCs w:val="28"/>
                <w:shd w:val="clear" w:color="auto" w:fill="FFFFFF"/>
              </w:rPr>
              <w:t>регистрационный №</w:t>
            </w:r>
            <w:r w:rsidRPr="00B569EC">
              <w:rPr>
                <w:rStyle w:val="af5"/>
                <w:i w:val="0"/>
                <w:iCs w:val="0"/>
                <w:color w:val="auto"/>
                <w:sz w:val="28"/>
                <w:szCs w:val="28"/>
              </w:rPr>
              <w:t xml:space="preserve"> 47169)</w:t>
            </w:r>
          </w:p>
        </w:tc>
      </w:tr>
      <w:tr w:rsidR="00B569EC" w:rsidRPr="00B569EC" w14:paraId="7BE91589" w14:textId="77777777">
        <w:trPr>
          <w:jc w:val="center"/>
        </w:trPr>
        <w:tc>
          <w:tcPr>
            <w:tcW w:w="2654" w:type="dxa"/>
            <w:tcBorders>
              <w:top w:val="nil"/>
              <w:left w:val="single" w:sz="4" w:space="0" w:color="00000A"/>
              <w:bottom w:val="single" w:sz="4" w:space="0" w:color="00000A"/>
              <w:right w:val="single" w:sz="4" w:space="0" w:color="00000A"/>
            </w:tcBorders>
            <w:shd w:val="clear" w:color="auto" w:fill="FFFFFF"/>
            <w:tcMar>
              <w:left w:w="32" w:type="dxa"/>
            </w:tcMar>
          </w:tcPr>
          <w:p w14:paraId="5AEF66DD" w14:textId="77777777" w:rsidR="00BE3633" w:rsidRPr="00B569EC" w:rsidRDefault="00FF10AC">
            <w:pPr>
              <w:pStyle w:val="af9"/>
              <w:widowControl w:val="0"/>
              <w:rPr>
                <w:color w:val="auto"/>
                <w:sz w:val="28"/>
                <w:szCs w:val="28"/>
              </w:rPr>
            </w:pPr>
            <w:r w:rsidRPr="00B569EC">
              <w:rPr>
                <w:color w:val="auto"/>
                <w:sz w:val="28"/>
                <w:szCs w:val="28"/>
              </w:rPr>
              <w:t>29.010</w:t>
            </w:r>
          </w:p>
          <w:p w14:paraId="2D4A1842" w14:textId="77777777" w:rsidR="00BE3633" w:rsidRPr="00B569EC" w:rsidRDefault="00BE3633">
            <w:pPr>
              <w:pStyle w:val="1"/>
              <w:widowControl w:val="0"/>
              <w:rPr>
                <w:color w:val="auto"/>
                <w:sz w:val="28"/>
                <w:szCs w:val="28"/>
              </w:rPr>
            </w:pPr>
          </w:p>
        </w:tc>
        <w:tc>
          <w:tcPr>
            <w:tcW w:w="6912" w:type="dxa"/>
            <w:tcBorders>
              <w:top w:val="nil"/>
              <w:left w:val="single" w:sz="4" w:space="0" w:color="00000A"/>
              <w:bottom w:val="single" w:sz="4" w:space="0" w:color="00000A"/>
              <w:right w:val="single" w:sz="4" w:space="0" w:color="00000A"/>
            </w:tcBorders>
            <w:shd w:val="clear" w:color="auto" w:fill="FFFFFF"/>
            <w:tcMar>
              <w:left w:w="32" w:type="dxa"/>
            </w:tcMar>
          </w:tcPr>
          <w:p w14:paraId="0E916C01" w14:textId="77777777" w:rsidR="00BE3633" w:rsidRPr="00B569EC" w:rsidRDefault="00FF10AC">
            <w:pPr>
              <w:pStyle w:val="af9"/>
              <w:spacing w:after="0" w:line="240" w:lineRule="auto"/>
              <w:jc w:val="both"/>
              <w:rPr>
                <w:rStyle w:val="af5"/>
                <w:i w:val="0"/>
                <w:iCs w:val="0"/>
                <w:color w:val="auto"/>
                <w:sz w:val="28"/>
                <w:szCs w:val="28"/>
              </w:rPr>
            </w:pPr>
            <w:r w:rsidRPr="00B569EC">
              <w:rPr>
                <w:color w:val="auto"/>
                <w:sz w:val="28"/>
                <w:szCs w:val="28"/>
              </w:rPr>
              <w:lastRenderedPageBreak/>
              <w:t xml:space="preserve">Профессиональный стандарт «Сборщик электронных систем (специалист по электронным приборам и </w:t>
            </w:r>
            <w:r w:rsidRPr="00B569EC">
              <w:rPr>
                <w:color w:val="auto"/>
                <w:sz w:val="28"/>
                <w:szCs w:val="28"/>
              </w:rPr>
              <w:lastRenderedPageBreak/>
              <w:t xml:space="preserve">устройствам)» </w:t>
            </w:r>
            <w:r w:rsidRPr="00B569EC">
              <w:rPr>
                <w:color w:val="auto"/>
                <w:sz w:val="28"/>
                <w:szCs w:val="28"/>
                <w:shd w:val="clear" w:color="auto" w:fill="FFFFFF"/>
              </w:rPr>
              <w:t>утвержден приказом</w:t>
            </w:r>
            <w:r w:rsidRPr="00B569EC">
              <w:rPr>
                <w:color w:val="auto"/>
                <w:sz w:val="28"/>
                <w:szCs w:val="28"/>
              </w:rPr>
              <w:t xml:space="preserve"> </w:t>
            </w:r>
            <w:r w:rsidRPr="00B569EC">
              <w:rPr>
                <w:color w:val="auto"/>
                <w:sz w:val="28"/>
                <w:szCs w:val="28"/>
                <w:shd w:val="clear" w:color="auto" w:fill="FFFFFF"/>
              </w:rPr>
              <w:t>Министерства труда и социальной защиты Российской Федерации</w:t>
            </w:r>
            <w:r w:rsidRPr="00B569EC">
              <w:rPr>
                <w:color w:val="auto"/>
                <w:sz w:val="28"/>
                <w:szCs w:val="28"/>
              </w:rPr>
              <w:t xml:space="preserve"> от 1 февраля 2017 года N 122н (з</w:t>
            </w:r>
            <w:r w:rsidRPr="00B569EC">
              <w:rPr>
                <w:rStyle w:val="af5"/>
                <w:i w:val="0"/>
                <w:iCs w:val="0"/>
                <w:color w:val="auto"/>
                <w:sz w:val="28"/>
                <w:szCs w:val="28"/>
              </w:rPr>
              <w:t xml:space="preserve">арегистрировано в Минюсте России </w:t>
            </w:r>
            <w:r w:rsidRPr="00B569EC">
              <w:rPr>
                <w:color w:val="auto"/>
                <w:sz w:val="28"/>
                <w:szCs w:val="28"/>
              </w:rPr>
              <w:t>20 февраля 2017 г.</w:t>
            </w:r>
            <w:r w:rsidRPr="00B569EC">
              <w:rPr>
                <w:rStyle w:val="af5"/>
                <w:i w:val="0"/>
                <w:iCs w:val="0"/>
                <w:color w:val="auto"/>
                <w:sz w:val="28"/>
                <w:szCs w:val="28"/>
              </w:rPr>
              <w:t xml:space="preserve"> </w:t>
            </w:r>
            <w:r w:rsidRPr="00B569EC">
              <w:rPr>
                <w:rStyle w:val="af5"/>
                <w:i w:val="0"/>
                <w:iCs w:val="0"/>
                <w:color w:val="auto"/>
                <w:sz w:val="28"/>
                <w:szCs w:val="28"/>
                <w:shd w:val="clear" w:color="auto" w:fill="FFFFFF"/>
              </w:rPr>
              <w:t>регистрационный №</w:t>
            </w:r>
            <w:r w:rsidRPr="00B569EC">
              <w:rPr>
                <w:rStyle w:val="af5"/>
                <w:i w:val="0"/>
                <w:iCs w:val="0"/>
                <w:color w:val="auto"/>
                <w:sz w:val="28"/>
                <w:szCs w:val="28"/>
              </w:rPr>
              <w:t xml:space="preserve"> </w:t>
            </w:r>
            <w:r w:rsidRPr="00B569EC">
              <w:rPr>
                <w:color w:val="auto"/>
                <w:sz w:val="28"/>
                <w:szCs w:val="28"/>
              </w:rPr>
              <w:t>45720</w:t>
            </w:r>
            <w:r w:rsidRPr="00B569EC">
              <w:rPr>
                <w:rStyle w:val="af5"/>
                <w:i w:val="0"/>
                <w:iCs w:val="0"/>
                <w:color w:val="auto"/>
                <w:sz w:val="28"/>
                <w:szCs w:val="28"/>
              </w:rPr>
              <w:t>)</w:t>
            </w:r>
          </w:p>
        </w:tc>
      </w:tr>
    </w:tbl>
    <w:p w14:paraId="37EC2B4C" w14:textId="77777777" w:rsidR="00BE3633" w:rsidRPr="00B569EC" w:rsidRDefault="00BE3633">
      <w:pPr>
        <w:tabs>
          <w:tab w:val="left" w:pos="2835"/>
        </w:tabs>
        <w:spacing w:line="360" w:lineRule="auto"/>
        <w:rPr>
          <w:b/>
          <w:color w:val="auto"/>
          <w:sz w:val="28"/>
          <w:szCs w:val="28"/>
        </w:rPr>
      </w:pPr>
    </w:p>
    <w:p w14:paraId="7A45C644" w14:textId="77777777" w:rsidR="00BE3633" w:rsidRPr="00B569EC" w:rsidRDefault="00BE3633">
      <w:pPr>
        <w:tabs>
          <w:tab w:val="left" w:pos="2835"/>
        </w:tabs>
        <w:spacing w:line="360" w:lineRule="auto"/>
        <w:ind w:firstLine="733"/>
        <w:jc w:val="both"/>
        <w:rPr>
          <w:color w:val="auto"/>
          <w:sz w:val="28"/>
          <w:szCs w:val="28"/>
        </w:rPr>
      </w:pPr>
    </w:p>
    <w:p w14:paraId="61D41FBA" w14:textId="77777777" w:rsidR="00BE3633" w:rsidRPr="00B569EC" w:rsidRDefault="00FF10AC">
      <w:pPr>
        <w:pageBreakBefore/>
        <w:tabs>
          <w:tab w:val="left" w:pos="266"/>
        </w:tabs>
        <w:ind w:left="283" w:firstLine="902"/>
        <w:jc w:val="right"/>
        <w:rPr>
          <w:color w:val="auto"/>
          <w:sz w:val="28"/>
          <w:szCs w:val="28"/>
        </w:rPr>
      </w:pPr>
      <w:r w:rsidRPr="00B569EC">
        <w:rPr>
          <w:color w:val="auto"/>
          <w:sz w:val="28"/>
          <w:szCs w:val="28"/>
        </w:rPr>
        <w:lastRenderedPageBreak/>
        <w:t>Приложение № 2</w:t>
      </w:r>
    </w:p>
    <w:p w14:paraId="21D21AAF" w14:textId="77777777" w:rsidR="00BE3633" w:rsidRPr="00B569EC" w:rsidRDefault="00FF10AC">
      <w:pPr>
        <w:tabs>
          <w:tab w:val="left" w:pos="266"/>
        </w:tabs>
        <w:ind w:left="283" w:firstLine="902"/>
        <w:jc w:val="right"/>
        <w:rPr>
          <w:color w:val="auto"/>
          <w:sz w:val="28"/>
          <w:szCs w:val="28"/>
        </w:rPr>
      </w:pPr>
      <w:r w:rsidRPr="00B569EC">
        <w:rPr>
          <w:color w:val="auto"/>
          <w:sz w:val="28"/>
          <w:szCs w:val="28"/>
        </w:rPr>
        <w:t>К ФГОС СПО по специальности</w:t>
      </w:r>
    </w:p>
    <w:p w14:paraId="14566592" w14:textId="77777777" w:rsidR="00BE3633" w:rsidRPr="00B569EC" w:rsidRDefault="00FF10AC">
      <w:pPr>
        <w:tabs>
          <w:tab w:val="left" w:pos="2835"/>
        </w:tabs>
        <w:ind w:firstLine="709"/>
        <w:jc w:val="right"/>
        <w:rPr>
          <w:color w:val="auto"/>
          <w:sz w:val="28"/>
          <w:szCs w:val="28"/>
        </w:rPr>
      </w:pPr>
      <w:r w:rsidRPr="00B569EC">
        <w:rPr>
          <w:color w:val="auto"/>
          <w:sz w:val="28"/>
          <w:szCs w:val="28"/>
        </w:rPr>
        <w:t>11.02.06 Техническая эксплуатация</w:t>
      </w:r>
    </w:p>
    <w:p w14:paraId="51835C24" w14:textId="77777777" w:rsidR="00BE3633" w:rsidRPr="00B569EC" w:rsidRDefault="00FF10AC">
      <w:pPr>
        <w:tabs>
          <w:tab w:val="left" w:pos="2835"/>
        </w:tabs>
        <w:ind w:firstLine="709"/>
        <w:jc w:val="right"/>
        <w:rPr>
          <w:color w:val="auto"/>
          <w:sz w:val="28"/>
          <w:szCs w:val="28"/>
        </w:rPr>
      </w:pPr>
      <w:r w:rsidRPr="00B569EC">
        <w:rPr>
          <w:color w:val="auto"/>
          <w:sz w:val="28"/>
          <w:szCs w:val="28"/>
        </w:rPr>
        <w:t xml:space="preserve">транспортного радиоэлектронного </w:t>
      </w:r>
    </w:p>
    <w:p w14:paraId="3772C392" w14:textId="77777777" w:rsidR="00BE3633" w:rsidRPr="00B569EC" w:rsidRDefault="00FF10AC">
      <w:pPr>
        <w:tabs>
          <w:tab w:val="left" w:pos="2835"/>
        </w:tabs>
        <w:ind w:firstLine="709"/>
        <w:jc w:val="right"/>
        <w:rPr>
          <w:color w:val="auto"/>
          <w:sz w:val="28"/>
          <w:szCs w:val="28"/>
        </w:rPr>
      </w:pPr>
      <w:r w:rsidRPr="00B569EC">
        <w:rPr>
          <w:color w:val="auto"/>
          <w:sz w:val="28"/>
          <w:szCs w:val="28"/>
        </w:rPr>
        <w:t>оборудования (по видам транспорта)</w:t>
      </w:r>
    </w:p>
    <w:p w14:paraId="48C5807F" w14:textId="77777777" w:rsidR="00BE3633" w:rsidRPr="00B569EC" w:rsidRDefault="00FF10AC">
      <w:pPr>
        <w:ind w:firstLine="709"/>
        <w:jc w:val="right"/>
        <w:rPr>
          <w:color w:val="auto"/>
          <w:sz w:val="28"/>
          <w:szCs w:val="28"/>
        </w:rPr>
      </w:pPr>
      <w:r w:rsidRPr="00B569EC">
        <w:rPr>
          <w:color w:val="auto"/>
          <w:sz w:val="28"/>
          <w:szCs w:val="28"/>
        </w:rPr>
        <w:t xml:space="preserve"> </w:t>
      </w:r>
    </w:p>
    <w:p w14:paraId="5BDF546A" w14:textId="77777777" w:rsidR="00BE3633" w:rsidRPr="00B569EC" w:rsidRDefault="00FF10AC">
      <w:pPr>
        <w:ind w:firstLine="709"/>
        <w:jc w:val="center"/>
        <w:rPr>
          <w:color w:val="auto"/>
          <w:sz w:val="28"/>
          <w:szCs w:val="28"/>
        </w:rPr>
      </w:pPr>
      <w:r w:rsidRPr="00B569EC">
        <w:rPr>
          <w:color w:val="auto"/>
          <w:sz w:val="28"/>
          <w:szCs w:val="28"/>
        </w:rPr>
        <w:t>Перечень профессий рабочих, должностей служащих, рекомендуемых к освоению в рамках образовательной программы среднего профессионального образования по специальности 11.02.06 Техническая эксплуатация транспортного радиоэлектронного оборудования (по видам транспорта)</w:t>
      </w:r>
    </w:p>
    <w:p w14:paraId="21B63CE7" w14:textId="77777777" w:rsidR="00BE3633" w:rsidRPr="00B569EC" w:rsidRDefault="00FF10AC">
      <w:pPr>
        <w:rPr>
          <w:color w:val="auto"/>
          <w:sz w:val="28"/>
          <w:szCs w:val="28"/>
          <w:lang w:eastAsia="zh-CN"/>
        </w:rPr>
      </w:pPr>
      <w:r w:rsidRPr="00B569EC">
        <w:rPr>
          <w:color w:val="auto"/>
          <w:sz w:val="28"/>
          <w:szCs w:val="28"/>
          <w:lang w:eastAsia="zh-CN"/>
        </w:rPr>
        <w:t>_</w:t>
      </w:r>
    </w:p>
    <w:p w14:paraId="674B2DF3" w14:textId="77777777" w:rsidR="00BE3633" w:rsidRPr="00B569EC" w:rsidRDefault="00BE3633">
      <w:pPr>
        <w:spacing w:line="360" w:lineRule="auto"/>
        <w:jc w:val="center"/>
        <w:rPr>
          <w:color w:val="auto"/>
          <w:sz w:val="28"/>
          <w:szCs w:val="28"/>
        </w:rPr>
      </w:pPr>
    </w:p>
    <w:tbl>
      <w:tblPr>
        <w:tblW w:w="0" w:type="auto"/>
        <w:tblInd w:w="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32" w:type="dxa"/>
          <w:bottom w:w="102" w:type="dxa"/>
          <w:right w:w="62" w:type="dxa"/>
        </w:tblCellMar>
        <w:tblLook w:val="04A0" w:firstRow="1" w:lastRow="0" w:firstColumn="1" w:lastColumn="0" w:noHBand="0" w:noVBand="1"/>
      </w:tblPr>
      <w:tblGrid>
        <w:gridCol w:w="5834"/>
        <w:gridCol w:w="3797"/>
      </w:tblGrid>
      <w:tr w:rsidR="00B569EC" w:rsidRPr="00B569EC" w14:paraId="58BBF362" w14:textId="77777777">
        <w:tc>
          <w:tcPr>
            <w:tcW w:w="5834" w:type="dxa"/>
            <w:tcBorders>
              <w:top w:val="single" w:sz="4" w:space="0" w:color="00000A"/>
              <w:left w:val="single" w:sz="4" w:space="0" w:color="00000A"/>
              <w:bottom w:val="single" w:sz="4" w:space="0" w:color="00000A"/>
              <w:right w:val="single" w:sz="4" w:space="0" w:color="00000A"/>
            </w:tcBorders>
            <w:shd w:val="clear" w:color="auto" w:fill="FFFFFF"/>
            <w:tcMar>
              <w:left w:w="32" w:type="dxa"/>
            </w:tcMar>
          </w:tcPr>
          <w:p w14:paraId="4A2EC0C8" w14:textId="77777777" w:rsidR="00BE3633" w:rsidRPr="00B569EC" w:rsidRDefault="00FF10AC">
            <w:pPr>
              <w:jc w:val="both"/>
              <w:rPr>
                <w:color w:val="auto"/>
                <w:sz w:val="28"/>
                <w:szCs w:val="28"/>
              </w:rPr>
            </w:pPr>
            <w:r w:rsidRPr="00B569EC">
              <w:rPr>
                <w:color w:val="auto"/>
                <w:sz w:val="28"/>
                <w:szCs w:val="28"/>
              </w:rPr>
              <w:t xml:space="preserve">Код по Перечню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 513 (зарегистрирован Министерством юстиции Российской Федерации 8 августа 2013 г., регистрационный № 29322), с изменениями внесенными приказами Министерства образования и науки Российской Федерации от 16 декабря 2013 г. </w:t>
            </w:r>
            <w:r w:rsidRPr="00B569EC">
              <w:rPr>
                <w:color w:val="auto"/>
                <w:sz w:val="28"/>
                <w:szCs w:val="28"/>
              </w:rPr>
              <w:br/>
              <w:t>№ 1348 (зарегистрирован Министерством юстиции Российской Федерации 29 января 2014 г., регистрационный № 31163), от 28 марта 2014 г. № 244 (зарегистрирован Министерством юстиции Российской Федерации 15 апреля 2014 г., регистрационный № 31953), от 27 июня 2014 г. № 695 (зарегистрирован Министерством юстиции Российской Федерации 22 июля 2014 г., регистрационный № 33205)</w:t>
            </w:r>
          </w:p>
        </w:tc>
        <w:tc>
          <w:tcPr>
            <w:tcW w:w="3797" w:type="dxa"/>
            <w:tcBorders>
              <w:top w:val="single" w:sz="4" w:space="0" w:color="00000A"/>
              <w:left w:val="single" w:sz="4" w:space="0" w:color="00000A"/>
              <w:bottom w:val="single" w:sz="4" w:space="0" w:color="00000A"/>
              <w:right w:val="single" w:sz="4" w:space="0" w:color="00000A"/>
            </w:tcBorders>
            <w:shd w:val="clear" w:color="auto" w:fill="FFFFFF"/>
            <w:tcMar>
              <w:left w:w="32" w:type="dxa"/>
            </w:tcMar>
          </w:tcPr>
          <w:p w14:paraId="7EA69C02" w14:textId="77777777" w:rsidR="00BE3633" w:rsidRPr="00B569EC" w:rsidRDefault="00FF10AC">
            <w:pPr>
              <w:jc w:val="center"/>
              <w:rPr>
                <w:color w:val="auto"/>
                <w:sz w:val="28"/>
                <w:szCs w:val="28"/>
              </w:rPr>
            </w:pPr>
            <w:r w:rsidRPr="00B569EC">
              <w:rPr>
                <w:color w:val="auto"/>
                <w:sz w:val="28"/>
                <w:szCs w:val="28"/>
              </w:rPr>
              <w:t>Наименование профессий рабочих, должностей служащих</w:t>
            </w:r>
          </w:p>
        </w:tc>
      </w:tr>
      <w:tr w:rsidR="00B569EC" w:rsidRPr="00B569EC" w14:paraId="3AB44323" w14:textId="77777777">
        <w:tc>
          <w:tcPr>
            <w:tcW w:w="5834" w:type="dxa"/>
            <w:tcBorders>
              <w:top w:val="single" w:sz="4" w:space="0" w:color="00000A"/>
              <w:left w:val="single" w:sz="4" w:space="0" w:color="00000A"/>
              <w:bottom w:val="single" w:sz="4" w:space="0" w:color="00000A"/>
              <w:right w:val="single" w:sz="4" w:space="0" w:color="00000A"/>
            </w:tcBorders>
            <w:shd w:val="clear" w:color="auto" w:fill="FFFFFF"/>
            <w:tcMar>
              <w:left w:w="32" w:type="dxa"/>
            </w:tcMar>
          </w:tcPr>
          <w:p w14:paraId="3D74DDC7" w14:textId="77777777" w:rsidR="00BE3633" w:rsidRPr="00B569EC" w:rsidRDefault="00FF10AC">
            <w:pPr>
              <w:jc w:val="center"/>
              <w:rPr>
                <w:color w:val="auto"/>
                <w:sz w:val="28"/>
                <w:szCs w:val="28"/>
              </w:rPr>
            </w:pPr>
            <w:r w:rsidRPr="00B569EC">
              <w:rPr>
                <w:color w:val="auto"/>
                <w:sz w:val="28"/>
                <w:szCs w:val="28"/>
              </w:rPr>
              <w:t xml:space="preserve">1 </w:t>
            </w:r>
          </w:p>
        </w:tc>
        <w:tc>
          <w:tcPr>
            <w:tcW w:w="3797" w:type="dxa"/>
            <w:tcBorders>
              <w:top w:val="single" w:sz="4" w:space="0" w:color="00000A"/>
              <w:left w:val="single" w:sz="4" w:space="0" w:color="00000A"/>
              <w:bottom w:val="single" w:sz="4" w:space="0" w:color="00000A"/>
              <w:right w:val="single" w:sz="4" w:space="0" w:color="00000A"/>
            </w:tcBorders>
            <w:shd w:val="clear" w:color="auto" w:fill="FFFFFF"/>
            <w:tcMar>
              <w:left w:w="32" w:type="dxa"/>
            </w:tcMar>
          </w:tcPr>
          <w:p w14:paraId="476CF9B4" w14:textId="77777777" w:rsidR="00BE3633" w:rsidRPr="00B569EC" w:rsidRDefault="00FF10AC">
            <w:pPr>
              <w:jc w:val="both"/>
              <w:rPr>
                <w:color w:val="auto"/>
                <w:sz w:val="28"/>
                <w:szCs w:val="28"/>
              </w:rPr>
            </w:pPr>
            <w:r w:rsidRPr="00B569EC">
              <w:rPr>
                <w:color w:val="auto"/>
                <w:sz w:val="28"/>
                <w:szCs w:val="28"/>
              </w:rPr>
              <w:t xml:space="preserve">2 </w:t>
            </w:r>
          </w:p>
        </w:tc>
      </w:tr>
      <w:tr w:rsidR="00B569EC" w:rsidRPr="00B569EC" w14:paraId="407C6EF7" w14:textId="77777777">
        <w:tc>
          <w:tcPr>
            <w:tcW w:w="5834" w:type="dxa"/>
            <w:tcBorders>
              <w:top w:val="nil"/>
              <w:left w:val="single" w:sz="4" w:space="0" w:color="00000A"/>
              <w:bottom w:val="single" w:sz="4" w:space="0" w:color="00000A"/>
              <w:right w:val="single" w:sz="4" w:space="0" w:color="00000A"/>
            </w:tcBorders>
            <w:shd w:val="clear" w:color="auto" w:fill="FFFFFF"/>
            <w:tcMar>
              <w:left w:w="32" w:type="dxa"/>
            </w:tcMar>
          </w:tcPr>
          <w:p w14:paraId="308059E7" w14:textId="77777777" w:rsidR="00BE3633" w:rsidRPr="00B569EC" w:rsidRDefault="00FF10AC">
            <w:pPr>
              <w:pStyle w:val="ConsPlusNormal"/>
              <w:jc w:val="center"/>
              <w:rPr>
                <w:rFonts w:ascii="Times New Roman" w:hAnsi="Times New Roman"/>
                <w:color w:val="auto"/>
                <w:sz w:val="28"/>
                <w:szCs w:val="28"/>
              </w:rPr>
            </w:pPr>
            <w:r w:rsidRPr="00B569EC">
              <w:rPr>
                <w:rFonts w:ascii="Times New Roman" w:hAnsi="Times New Roman"/>
                <w:color w:val="auto"/>
                <w:sz w:val="28"/>
                <w:szCs w:val="28"/>
              </w:rPr>
              <w:t>17553</w:t>
            </w:r>
          </w:p>
        </w:tc>
        <w:tc>
          <w:tcPr>
            <w:tcW w:w="3797" w:type="dxa"/>
            <w:tcBorders>
              <w:top w:val="nil"/>
              <w:left w:val="single" w:sz="4" w:space="0" w:color="00000A"/>
              <w:bottom w:val="single" w:sz="4" w:space="0" w:color="00000A"/>
              <w:right w:val="single" w:sz="4" w:space="0" w:color="00000A"/>
            </w:tcBorders>
            <w:shd w:val="clear" w:color="auto" w:fill="FFFFFF"/>
            <w:tcMar>
              <w:left w:w="32" w:type="dxa"/>
            </w:tcMar>
          </w:tcPr>
          <w:p w14:paraId="4705B1A2"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Радиомеханик по обслуживанию и ремонту радиотелевизионной аппаратуры</w:t>
            </w:r>
          </w:p>
        </w:tc>
      </w:tr>
      <w:tr w:rsidR="00B569EC" w:rsidRPr="00B569EC" w14:paraId="3B41FB82" w14:textId="77777777">
        <w:tc>
          <w:tcPr>
            <w:tcW w:w="5834" w:type="dxa"/>
            <w:tcBorders>
              <w:top w:val="nil"/>
              <w:left w:val="single" w:sz="4" w:space="0" w:color="00000A"/>
              <w:bottom w:val="single" w:sz="4" w:space="0" w:color="00000A"/>
              <w:right w:val="single" w:sz="4" w:space="0" w:color="00000A"/>
            </w:tcBorders>
            <w:shd w:val="clear" w:color="auto" w:fill="FFFFFF"/>
            <w:tcMar>
              <w:left w:w="32" w:type="dxa"/>
            </w:tcMar>
          </w:tcPr>
          <w:p w14:paraId="00B9CEC7" w14:textId="77777777" w:rsidR="00BE3633" w:rsidRPr="00B569EC" w:rsidRDefault="00FF10AC">
            <w:pPr>
              <w:pStyle w:val="ConsPlusNormal"/>
              <w:jc w:val="center"/>
              <w:rPr>
                <w:rFonts w:ascii="Times New Roman" w:hAnsi="Times New Roman"/>
                <w:color w:val="auto"/>
                <w:sz w:val="28"/>
                <w:szCs w:val="28"/>
              </w:rPr>
            </w:pPr>
            <w:r w:rsidRPr="00B569EC">
              <w:rPr>
                <w:rFonts w:ascii="Times New Roman" w:hAnsi="Times New Roman"/>
                <w:color w:val="auto"/>
                <w:sz w:val="28"/>
                <w:szCs w:val="28"/>
              </w:rPr>
              <w:t>17556</w:t>
            </w:r>
          </w:p>
        </w:tc>
        <w:tc>
          <w:tcPr>
            <w:tcW w:w="3797" w:type="dxa"/>
            <w:tcBorders>
              <w:top w:val="nil"/>
              <w:left w:val="single" w:sz="4" w:space="0" w:color="00000A"/>
              <w:bottom w:val="single" w:sz="4" w:space="0" w:color="00000A"/>
              <w:right w:val="single" w:sz="4" w:space="0" w:color="00000A"/>
            </w:tcBorders>
            <w:shd w:val="clear" w:color="auto" w:fill="FFFFFF"/>
            <w:tcMar>
              <w:left w:w="32" w:type="dxa"/>
            </w:tcMar>
          </w:tcPr>
          <w:p w14:paraId="733E61FC"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Радиомеханик по ремонту радиоэлектронного оборудования</w:t>
            </w:r>
          </w:p>
        </w:tc>
      </w:tr>
      <w:tr w:rsidR="00B569EC" w:rsidRPr="00B569EC" w14:paraId="0B116E5D" w14:textId="77777777">
        <w:tc>
          <w:tcPr>
            <w:tcW w:w="5834" w:type="dxa"/>
            <w:tcBorders>
              <w:top w:val="nil"/>
              <w:left w:val="single" w:sz="4" w:space="0" w:color="00000A"/>
              <w:bottom w:val="single" w:sz="4" w:space="0" w:color="00000A"/>
              <w:right w:val="single" w:sz="4" w:space="0" w:color="00000A"/>
            </w:tcBorders>
            <w:shd w:val="clear" w:color="auto" w:fill="FFFFFF"/>
            <w:tcMar>
              <w:left w:w="32" w:type="dxa"/>
            </w:tcMar>
          </w:tcPr>
          <w:p w14:paraId="6D5A6C16" w14:textId="77777777" w:rsidR="00BE3633" w:rsidRPr="00B569EC" w:rsidRDefault="00FF10AC">
            <w:pPr>
              <w:pStyle w:val="ConsPlusNormal"/>
              <w:jc w:val="center"/>
              <w:rPr>
                <w:rFonts w:ascii="Times New Roman" w:hAnsi="Times New Roman"/>
                <w:color w:val="auto"/>
                <w:sz w:val="28"/>
                <w:szCs w:val="28"/>
              </w:rPr>
            </w:pPr>
            <w:r w:rsidRPr="00B569EC">
              <w:rPr>
                <w:rFonts w:ascii="Times New Roman" w:hAnsi="Times New Roman"/>
                <w:color w:val="auto"/>
                <w:sz w:val="28"/>
                <w:szCs w:val="28"/>
              </w:rPr>
              <w:lastRenderedPageBreak/>
              <w:t>18462</w:t>
            </w:r>
          </w:p>
        </w:tc>
        <w:tc>
          <w:tcPr>
            <w:tcW w:w="3797" w:type="dxa"/>
            <w:tcBorders>
              <w:top w:val="nil"/>
              <w:left w:val="single" w:sz="4" w:space="0" w:color="00000A"/>
              <w:bottom w:val="single" w:sz="4" w:space="0" w:color="00000A"/>
              <w:right w:val="single" w:sz="4" w:space="0" w:color="00000A"/>
            </w:tcBorders>
            <w:shd w:val="clear" w:color="auto" w:fill="FFFFFF"/>
            <w:tcMar>
              <w:left w:w="32" w:type="dxa"/>
            </w:tcMar>
          </w:tcPr>
          <w:p w14:paraId="40F17B3B"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Слесарь-механик по ремонту авиационных приборов</w:t>
            </w:r>
          </w:p>
        </w:tc>
      </w:tr>
      <w:tr w:rsidR="00B569EC" w:rsidRPr="00B569EC" w14:paraId="2E77B317" w14:textId="77777777">
        <w:tc>
          <w:tcPr>
            <w:tcW w:w="5834" w:type="dxa"/>
            <w:tcBorders>
              <w:top w:val="nil"/>
              <w:left w:val="single" w:sz="4" w:space="0" w:color="00000A"/>
              <w:bottom w:val="single" w:sz="4" w:space="0" w:color="00000A"/>
              <w:right w:val="single" w:sz="4" w:space="0" w:color="00000A"/>
            </w:tcBorders>
            <w:shd w:val="clear" w:color="auto" w:fill="FFFFFF"/>
            <w:tcMar>
              <w:left w:w="32" w:type="dxa"/>
            </w:tcMar>
          </w:tcPr>
          <w:p w14:paraId="36C396CA" w14:textId="77777777" w:rsidR="00BE3633" w:rsidRPr="00B569EC" w:rsidRDefault="00FF10AC">
            <w:pPr>
              <w:pStyle w:val="ConsPlusNormal"/>
              <w:jc w:val="center"/>
              <w:rPr>
                <w:rFonts w:ascii="Times New Roman" w:hAnsi="Times New Roman"/>
                <w:color w:val="auto"/>
                <w:sz w:val="28"/>
                <w:szCs w:val="28"/>
              </w:rPr>
            </w:pPr>
            <w:r w:rsidRPr="00B569EC">
              <w:rPr>
                <w:rFonts w:ascii="Times New Roman" w:hAnsi="Times New Roman"/>
                <w:color w:val="auto"/>
                <w:sz w:val="28"/>
                <w:szCs w:val="28"/>
              </w:rPr>
              <w:t>18561</w:t>
            </w:r>
          </w:p>
        </w:tc>
        <w:tc>
          <w:tcPr>
            <w:tcW w:w="3797" w:type="dxa"/>
            <w:tcBorders>
              <w:top w:val="nil"/>
              <w:left w:val="single" w:sz="4" w:space="0" w:color="00000A"/>
              <w:bottom w:val="single" w:sz="4" w:space="0" w:color="00000A"/>
              <w:right w:val="single" w:sz="4" w:space="0" w:color="00000A"/>
            </w:tcBorders>
            <w:shd w:val="clear" w:color="auto" w:fill="FFFFFF"/>
            <w:tcMar>
              <w:left w:w="32" w:type="dxa"/>
            </w:tcMar>
          </w:tcPr>
          <w:p w14:paraId="087C9548"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Слесарь-сборщик авиационных приборов</w:t>
            </w:r>
          </w:p>
        </w:tc>
      </w:tr>
      <w:tr w:rsidR="00B569EC" w:rsidRPr="00B569EC" w14:paraId="0E596C1F" w14:textId="77777777">
        <w:tc>
          <w:tcPr>
            <w:tcW w:w="5834" w:type="dxa"/>
            <w:tcBorders>
              <w:top w:val="nil"/>
              <w:left w:val="single" w:sz="4" w:space="0" w:color="00000A"/>
              <w:bottom w:val="single" w:sz="4" w:space="0" w:color="00000A"/>
              <w:right w:val="single" w:sz="4" w:space="0" w:color="00000A"/>
            </w:tcBorders>
            <w:shd w:val="clear" w:color="auto" w:fill="FFFFFF"/>
            <w:tcMar>
              <w:left w:w="32" w:type="dxa"/>
            </w:tcMar>
          </w:tcPr>
          <w:p w14:paraId="411E3B38" w14:textId="77777777" w:rsidR="00BE3633" w:rsidRPr="00B569EC" w:rsidRDefault="00FF10AC">
            <w:pPr>
              <w:pStyle w:val="af9"/>
              <w:jc w:val="center"/>
              <w:rPr>
                <w:color w:val="auto"/>
                <w:sz w:val="28"/>
                <w:szCs w:val="28"/>
              </w:rPr>
            </w:pPr>
            <w:r w:rsidRPr="00B569EC">
              <w:rPr>
                <w:color w:val="auto"/>
                <w:sz w:val="28"/>
                <w:szCs w:val="28"/>
              </w:rPr>
              <w:t>18569</w:t>
            </w:r>
          </w:p>
        </w:tc>
        <w:tc>
          <w:tcPr>
            <w:tcW w:w="3797" w:type="dxa"/>
            <w:tcBorders>
              <w:top w:val="nil"/>
              <w:left w:val="single" w:sz="4" w:space="0" w:color="00000A"/>
              <w:bottom w:val="single" w:sz="4" w:space="0" w:color="00000A"/>
              <w:right w:val="single" w:sz="4" w:space="0" w:color="00000A"/>
            </w:tcBorders>
            <w:shd w:val="clear" w:color="auto" w:fill="FFFFFF"/>
            <w:tcMar>
              <w:left w:w="32" w:type="dxa"/>
            </w:tcMar>
          </w:tcPr>
          <w:p w14:paraId="3FD2A038" w14:textId="77777777" w:rsidR="00BE3633" w:rsidRPr="00B569EC" w:rsidRDefault="00FF10AC">
            <w:pPr>
              <w:pStyle w:val="af9"/>
              <w:rPr>
                <w:color w:val="auto"/>
                <w:sz w:val="28"/>
                <w:szCs w:val="28"/>
              </w:rPr>
            </w:pPr>
            <w:r w:rsidRPr="00B569EC">
              <w:rPr>
                <w:color w:val="auto"/>
                <w:sz w:val="28"/>
                <w:szCs w:val="28"/>
              </w:rPr>
              <w:t>Слесарь сборщик радиоэлектронной аппаратуры и приборов</w:t>
            </w:r>
          </w:p>
        </w:tc>
      </w:tr>
      <w:tr w:rsidR="00B569EC" w:rsidRPr="00B569EC" w14:paraId="29B0103C" w14:textId="77777777">
        <w:tc>
          <w:tcPr>
            <w:tcW w:w="5834" w:type="dxa"/>
            <w:tcBorders>
              <w:top w:val="nil"/>
              <w:left w:val="single" w:sz="4" w:space="0" w:color="00000A"/>
              <w:bottom w:val="single" w:sz="4" w:space="0" w:color="00000A"/>
              <w:right w:val="single" w:sz="4" w:space="0" w:color="00000A"/>
            </w:tcBorders>
            <w:shd w:val="clear" w:color="auto" w:fill="FFFFFF"/>
            <w:tcMar>
              <w:left w:w="32" w:type="dxa"/>
            </w:tcMar>
          </w:tcPr>
          <w:p w14:paraId="1795AAB2" w14:textId="77777777" w:rsidR="00BE3633" w:rsidRPr="00B569EC" w:rsidRDefault="00FF10AC">
            <w:pPr>
              <w:pStyle w:val="ConsPlusNormal"/>
              <w:jc w:val="center"/>
              <w:rPr>
                <w:rFonts w:ascii="Times New Roman" w:hAnsi="Times New Roman"/>
                <w:color w:val="auto"/>
                <w:sz w:val="28"/>
                <w:szCs w:val="28"/>
              </w:rPr>
            </w:pPr>
            <w:r w:rsidRPr="00B569EC">
              <w:rPr>
                <w:rFonts w:ascii="Times New Roman" w:hAnsi="Times New Roman"/>
                <w:color w:val="auto"/>
                <w:sz w:val="28"/>
                <w:szCs w:val="28"/>
              </w:rPr>
              <w:t>19876</w:t>
            </w:r>
          </w:p>
        </w:tc>
        <w:tc>
          <w:tcPr>
            <w:tcW w:w="3797" w:type="dxa"/>
            <w:tcBorders>
              <w:top w:val="nil"/>
              <w:left w:val="single" w:sz="4" w:space="0" w:color="00000A"/>
              <w:bottom w:val="single" w:sz="4" w:space="0" w:color="00000A"/>
              <w:right w:val="single" w:sz="4" w:space="0" w:color="00000A"/>
            </w:tcBorders>
            <w:shd w:val="clear" w:color="auto" w:fill="FFFFFF"/>
            <w:tcMar>
              <w:left w:w="32" w:type="dxa"/>
            </w:tcMar>
          </w:tcPr>
          <w:p w14:paraId="63C22270"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Электромонтер по ремонту и обслуживанию аппаратуры и устройств связи</w:t>
            </w:r>
          </w:p>
        </w:tc>
      </w:tr>
      <w:tr w:rsidR="00B569EC" w:rsidRPr="00B569EC" w14:paraId="7E920790" w14:textId="77777777">
        <w:tc>
          <w:tcPr>
            <w:tcW w:w="5834" w:type="dxa"/>
            <w:tcBorders>
              <w:top w:val="nil"/>
              <w:left w:val="single" w:sz="4" w:space="0" w:color="00000A"/>
              <w:bottom w:val="single" w:sz="4" w:space="0" w:color="00000A"/>
              <w:right w:val="single" w:sz="4" w:space="0" w:color="00000A"/>
            </w:tcBorders>
            <w:shd w:val="clear" w:color="auto" w:fill="FFFFFF"/>
            <w:tcMar>
              <w:left w:w="32" w:type="dxa"/>
            </w:tcMar>
          </w:tcPr>
          <w:p w14:paraId="626B96B3" w14:textId="77777777" w:rsidR="00BE3633" w:rsidRPr="00B569EC" w:rsidRDefault="00FF10AC">
            <w:pPr>
              <w:pStyle w:val="ConsPlusNormal"/>
              <w:jc w:val="center"/>
              <w:rPr>
                <w:rFonts w:ascii="Times New Roman" w:hAnsi="Times New Roman"/>
                <w:color w:val="auto"/>
                <w:sz w:val="28"/>
                <w:szCs w:val="28"/>
              </w:rPr>
            </w:pPr>
            <w:r w:rsidRPr="00B569EC">
              <w:rPr>
                <w:rFonts w:ascii="Times New Roman" w:hAnsi="Times New Roman"/>
                <w:color w:val="auto"/>
                <w:sz w:val="28"/>
                <w:szCs w:val="28"/>
              </w:rPr>
              <w:t>19885</w:t>
            </w:r>
          </w:p>
        </w:tc>
        <w:tc>
          <w:tcPr>
            <w:tcW w:w="3797" w:type="dxa"/>
            <w:tcBorders>
              <w:top w:val="nil"/>
              <w:left w:val="single" w:sz="4" w:space="0" w:color="00000A"/>
              <w:bottom w:val="single" w:sz="4" w:space="0" w:color="00000A"/>
              <w:right w:val="single" w:sz="4" w:space="0" w:color="00000A"/>
            </w:tcBorders>
            <w:shd w:val="clear" w:color="auto" w:fill="FFFFFF"/>
            <w:tcMar>
              <w:left w:w="32" w:type="dxa"/>
            </w:tcMar>
          </w:tcPr>
          <w:p w14:paraId="5481471D"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Электромонтер станционного радиооборудования</w:t>
            </w:r>
          </w:p>
        </w:tc>
      </w:tr>
    </w:tbl>
    <w:p w14:paraId="43390BF5" w14:textId="77777777" w:rsidR="00BE3633" w:rsidRPr="00B569EC" w:rsidRDefault="00BE3633">
      <w:pPr>
        <w:tabs>
          <w:tab w:val="left" w:pos="2835"/>
        </w:tabs>
        <w:ind w:firstLine="733"/>
        <w:jc w:val="right"/>
        <w:rPr>
          <w:color w:val="auto"/>
          <w:sz w:val="28"/>
          <w:szCs w:val="28"/>
        </w:rPr>
      </w:pPr>
    </w:p>
    <w:p w14:paraId="7E8C9E86" w14:textId="77777777" w:rsidR="00BE3633" w:rsidRPr="00B569EC" w:rsidRDefault="00FF10AC">
      <w:pPr>
        <w:tabs>
          <w:tab w:val="left" w:pos="2835"/>
        </w:tabs>
        <w:ind w:firstLine="733"/>
        <w:jc w:val="right"/>
        <w:rPr>
          <w:color w:val="auto"/>
          <w:sz w:val="28"/>
          <w:szCs w:val="28"/>
        </w:rPr>
      </w:pPr>
      <w:r w:rsidRPr="00B569EC">
        <w:rPr>
          <w:color w:val="auto"/>
          <w:sz w:val="28"/>
          <w:szCs w:val="28"/>
        </w:rPr>
        <w:t>Приложение№ 3</w:t>
      </w:r>
    </w:p>
    <w:p w14:paraId="73AA89CA" w14:textId="77777777" w:rsidR="00BE3633" w:rsidRPr="00B569EC" w:rsidRDefault="00FF10AC">
      <w:pPr>
        <w:tabs>
          <w:tab w:val="left" w:pos="2835"/>
        </w:tabs>
        <w:jc w:val="right"/>
        <w:rPr>
          <w:color w:val="auto"/>
          <w:sz w:val="28"/>
          <w:szCs w:val="28"/>
        </w:rPr>
      </w:pPr>
      <w:r w:rsidRPr="00B569EC">
        <w:rPr>
          <w:color w:val="auto"/>
          <w:sz w:val="28"/>
          <w:szCs w:val="28"/>
        </w:rPr>
        <w:t>к ФГОС СПО по специальности</w:t>
      </w:r>
    </w:p>
    <w:p w14:paraId="7075082F" w14:textId="77777777" w:rsidR="00BE3633" w:rsidRPr="00B569EC" w:rsidRDefault="00FF10AC">
      <w:pPr>
        <w:tabs>
          <w:tab w:val="left" w:pos="2835"/>
        </w:tabs>
        <w:ind w:firstLine="709"/>
        <w:jc w:val="right"/>
        <w:rPr>
          <w:color w:val="auto"/>
          <w:sz w:val="28"/>
          <w:szCs w:val="28"/>
        </w:rPr>
      </w:pPr>
      <w:r w:rsidRPr="00B569EC">
        <w:rPr>
          <w:color w:val="auto"/>
          <w:sz w:val="28"/>
          <w:szCs w:val="28"/>
        </w:rPr>
        <w:t>11.02.06 Техническая эксплуатация</w:t>
      </w:r>
    </w:p>
    <w:p w14:paraId="54C7F260" w14:textId="77777777" w:rsidR="00BE3633" w:rsidRPr="00B569EC" w:rsidRDefault="00FF10AC">
      <w:pPr>
        <w:tabs>
          <w:tab w:val="left" w:pos="2835"/>
        </w:tabs>
        <w:ind w:firstLine="709"/>
        <w:jc w:val="right"/>
        <w:rPr>
          <w:color w:val="auto"/>
          <w:sz w:val="28"/>
          <w:szCs w:val="28"/>
        </w:rPr>
      </w:pPr>
      <w:r w:rsidRPr="00B569EC">
        <w:rPr>
          <w:color w:val="auto"/>
          <w:sz w:val="28"/>
          <w:szCs w:val="28"/>
        </w:rPr>
        <w:t xml:space="preserve">транспортного радиоэлектронного </w:t>
      </w:r>
    </w:p>
    <w:p w14:paraId="15AA3E18" w14:textId="77777777" w:rsidR="00BE3633" w:rsidRPr="00B569EC" w:rsidRDefault="00FF10AC">
      <w:pPr>
        <w:tabs>
          <w:tab w:val="left" w:pos="2835"/>
        </w:tabs>
        <w:ind w:firstLine="709"/>
        <w:jc w:val="right"/>
        <w:rPr>
          <w:color w:val="auto"/>
          <w:sz w:val="28"/>
          <w:szCs w:val="28"/>
        </w:rPr>
      </w:pPr>
      <w:r w:rsidRPr="00B569EC">
        <w:rPr>
          <w:color w:val="auto"/>
          <w:sz w:val="28"/>
          <w:szCs w:val="28"/>
        </w:rPr>
        <w:t>оборудования (по видам транспорта)</w:t>
      </w:r>
    </w:p>
    <w:p w14:paraId="3F1CE3CE" w14:textId="77777777" w:rsidR="00BE3633" w:rsidRPr="00B569EC" w:rsidRDefault="00FF10AC">
      <w:pPr>
        <w:ind w:firstLine="709"/>
        <w:jc w:val="right"/>
        <w:rPr>
          <w:color w:val="auto"/>
          <w:sz w:val="28"/>
          <w:szCs w:val="28"/>
        </w:rPr>
      </w:pPr>
      <w:r w:rsidRPr="00B569EC">
        <w:rPr>
          <w:color w:val="auto"/>
          <w:sz w:val="28"/>
          <w:szCs w:val="28"/>
        </w:rPr>
        <w:t xml:space="preserve"> </w:t>
      </w:r>
    </w:p>
    <w:p w14:paraId="525C1B72" w14:textId="77777777" w:rsidR="00BE3633" w:rsidRPr="00B569EC" w:rsidRDefault="00BE3633">
      <w:pPr>
        <w:tabs>
          <w:tab w:val="left" w:pos="2835"/>
        </w:tabs>
        <w:jc w:val="right"/>
        <w:rPr>
          <w:b/>
          <w:color w:val="auto"/>
          <w:spacing w:val="8"/>
          <w:sz w:val="28"/>
          <w:szCs w:val="28"/>
        </w:rPr>
      </w:pPr>
    </w:p>
    <w:p w14:paraId="3295B470" w14:textId="77777777" w:rsidR="00BE3633" w:rsidRPr="00B569EC" w:rsidRDefault="00BE3633">
      <w:pPr>
        <w:tabs>
          <w:tab w:val="left" w:pos="2835"/>
        </w:tabs>
        <w:spacing w:line="360" w:lineRule="auto"/>
        <w:rPr>
          <w:color w:val="auto"/>
          <w:sz w:val="28"/>
          <w:szCs w:val="28"/>
        </w:rPr>
      </w:pPr>
    </w:p>
    <w:p w14:paraId="3438063A" w14:textId="77777777" w:rsidR="00BE3633" w:rsidRPr="00B569EC" w:rsidRDefault="00FF10AC">
      <w:pPr>
        <w:ind w:firstLine="709"/>
        <w:jc w:val="center"/>
        <w:rPr>
          <w:color w:val="auto"/>
          <w:sz w:val="28"/>
          <w:szCs w:val="28"/>
        </w:rPr>
      </w:pPr>
      <w:r w:rsidRPr="00B569EC">
        <w:rPr>
          <w:color w:val="auto"/>
          <w:sz w:val="28"/>
          <w:szCs w:val="28"/>
        </w:rPr>
        <w:t>Перечень профессиональных стандартов, соответствующих профессиональной деятельности выпускников образовательной программы среднего профессионального образования по специальности 11.02.06 Техническая эксплуатация транспортного радиоэлектронного оборудования (по видам транспорта)</w:t>
      </w:r>
    </w:p>
    <w:p w14:paraId="6453BB3B" w14:textId="77777777" w:rsidR="00BE3633" w:rsidRPr="00B569EC" w:rsidRDefault="00BE3633">
      <w:pPr>
        <w:tabs>
          <w:tab w:val="left" w:pos="266"/>
        </w:tabs>
        <w:ind w:left="283" w:firstLine="902"/>
        <w:jc w:val="center"/>
        <w:rPr>
          <w:color w:val="auto"/>
          <w:sz w:val="28"/>
          <w:szCs w:val="28"/>
        </w:rPr>
      </w:pPr>
    </w:p>
    <w:p w14:paraId="7B42B04E" w14:textId="77777777" w:rsidR="00BE3633" w:rsidRPr="00B569EC" w:rsidRDefault="00FF10AC">
      <w:pPr>
        <w:ind w:firstLine="709"/>
        <w:jc w:val="center"/>
        <w:rPr>
          <w:color w:val="auto"/>
          <w:sz w:val="28"/>
          <w:szCs w:val="28"/>
        </w:rPr>
      </w:pPr>
      <w:r w:rsidRPr="00B569EC">
        <w:rPr>
          <w:color w:val="auto"/>
          <w:sz w:val="28"/>
          <w:szCs w:val="28"/>
        </w:rPr>
        <w:t>Минимальные требования к результатам освоения основных видов деятельности образовательной программы среднего профессионального образования по специальности 11.02.06 Техническая эксплуатация транспортного радиоэлектронного оборудования (по видам транспорта)</w:t>
      </w:r>
    </w:p>
    <w:p w14:paraId="4872936D" w14:textId="77777777" w:rsidR="00BE3633" w:rsidRPr="00B569EC" w:rsidRDefault="00BE3633">
      <w:pPr>
        <w:tabs>
          <w:tab w:val="left" w:pos="266"/>
        </w:tabs>
        <w:ind w:left="283" w:firstLine="1"/>
        <w:jc w:val="center"/>
        <w:rPr>
          <w:color w:val="auto"/>
          <w:sz w:val="28"/>
          <w:szCs w:val="28"/>
        </w:rPr>
      </w:pPr>
    </w:p>
    <w:tbl>
      <w:tblPr>
        <w:tblW w:w="0" w:type="auto"/>
        <w:tblInd w:w="3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2505"/>
        <w:gridCol w:w="7245"/>
      </w:tblGrid>
      <w:tr w:rsidR="00B569EC" w:rsidRPr="00B569EC" w14:paraId="56695AF6" w14:textId="77777777">
        <w:tc>
          <w:tcPr>
            <w:tcW w:w="248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E8E966F" w14:textId="77777777" w:rsidR="00BE3633" w:rsidRPr="00B569EC" w:rsidRDefault="00FF10AC">
            <w:pPr>
              <w:tabs>
                <w:tab w:val="left" w:pos="266"/>
              </w:tabs>
              <w:jc w:val="center"/>
              <w:rPr>
                <w:color w:val="auto"/>
                <w:sz w:val="28"/>
                <w:szCs w:val="28"/>
              </w:rPr>
            </w:pPr>
            <w:r w:rsidRPr="00B569EC">
              <w:rPr>
                <w:color w:val="auto"/>
                <w:sz w:val="28"/>
                <w:szCs w:val="28"/>
              </w:rPr>
              <w:t>Основной вид деятельности</w:t>
            </w:r>
          </w:p>
        </w:tc>
        <w:tc>
          <w:tcPr>
            <w:tcW w:w="724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F2E185B" w14:textId="77777777" w:rsidR="00BE3633" w:rsidRPr="00B569EC" w:rsidRDefault="00FF10AC">
            <w:pPr>
              <w:tabs>
                <w:tab w:val="left" w:pos="266"/>
              </w:tabs>
              <w:jc w:val="center"/>
              <w:rPr>
                <w:color w:val="auto"/>
                <w:sz w:val="28"/>
                <w:szCs w:val="28"/>
              </w:rPr>
            </w:pPr>
            <w:r w:rsidRPr="00B569EC">
              <w:rPr>
                <w:color w:val="auto"/>
                <w:sz w:val="28"/>
                <w:szCs w:val="28"/>
              </w:rPr>
              <w:t>Требования к знаниям, умениям, практическому опыту</w:t>
            </w:r>
          </w:p>
        </w:tc>
      </w:tr>
      <w:tr w:rsidR="00B569EC" w:rsidRPr="00B569EC" w14:paraId="7C612996" w14:textId="77777777">
        <w:tc>
          <w:tcPr>
            <w:tcW w:w="248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2D36B9B"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 xml:space="preserve">Монтаж, ввод в действие и эксплуатация устройств транспортного радиоэлектронного </w:t>
            </w:r>
            <w:r w:rsidRPr="00B569EC">
              <w:rPr>
                <w:rFonts w:ascii="Times New Roman" w:hAnsi="Times New Roman"/>
                <w:color w:val="auto"/>
                <w:sz w:val="28"/>
                <w:szCs w:val="28"/>
              </w:rPr>
              <w:lastRenderedPageBreak/>
              <w:t>оборудования</w:t>
            </w:r>
          </w:p>
        </w:tc>
        <w:tc>
          <w:tcPr>
            <w:tcW w:w="724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3D3E3CA" w14:textId="77777777" w:rsidR="00BE3633" w:rsidRPr="00B569EC" w:rsidRDefault="00FF10AC">
            <w:pPr>
              <w:pStyle w:val="ConsPlusNormal"/>
              <w:rPr>
                <w:rFonts w:ascii="Times New Roman" w:hAnsi="Times New Roman"/>
                <w:b/>
                <w:bCs/>
                <w:color w:val="auto"/>
                <w:sz w:val="28"/>
                <w:szCs w:val="28"/>
              </w:rPr>
            </w:pPr>
            <w:r w:rsidRPr="00B569EC">
              <w:rPr>
                <w:rFonts w:ascii="Times New Roman" w:hAnsi="Times New Roman"/>
                <w:b/>
                <w:bCs/>
                <w:color w:val="auto"/>
                <w:sz w:val="28"/>
                <w:szCs w:val="28"/>
              </w:rPr>
              <w:lastRenderedPageBreak/>
              <w:t>знать:</w:t>
            </w:r>
          </w:p>
          <w:p w14:paraId="12D684FE"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классификацию сетей электросвязи, принципы построения и архитектуру взаимоувязанной сети связи Российской Федерации и ведомственных сетей связи;</w:t>
            </w:r>
          </w:p>
          <w:p w14:paraId="4AB8B820"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типы, материалы и арматуру линий передачи;</w:t>
            </w:r>
          </w:p>
          <w:p w14:paraId="2B7C71C7"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правила строительства и ремонта кабельных и волоконно-</w:t>
            </w:r>
            <w:r w:rsidRPr="00B569EC">
              <w:rPr>
                <w:rFonts w:ascii="Times New Roman" w:hAnsi="Times New Roman"/>
                <w:color w:val="auto"/>
                <w:sz w:val="28"/>
                <w:szCs w:val="28"/>
              </w:rPr>
              <w:lastRenderedPageBreak/>
              <w:t>оптических линий передачи;</w:t>
            </w:r>
          </w:p>
          <w:p w14:paraId="6025A413"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машины и механизмы, применяемые при производстве работ;</w:t>
            </w:r>
          </w:p>
          <w:p w14:paraId="1F14635E"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нормы и требования правил технической эксплуатации линий передачи;</w:t>
            </w:r>
          </w:p>
          <w:p w14:paraId="6C34C74A"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 xml:space="preserve">методы защиты линий передачи от опасных и мешающих влияний, способы защиты </w:t>
            </w:r>
            <w:proofErr w:type="spellStart"/>
            <w:r w:rsidRPr="00B569EC">
              <w:rPr>
                <w:rFonts w:ascii="Times New Roman" w:hAnsi="Times New Roman"/>
                <w:color w:val="auto"/>
                <w:sz w:val="28"/>
                <w:szCs w:val="28"/>
              </w:rPr>
              <w:t>медножильных</w:t>
            </w:r>
            <w:proofErr w:type="spellEnd"/>
            <w:r w:rsidRPr="00B569EC">
              <w:rPr>
                <w:rFonts w:ascii="Times New Roman" w:hAnsi="Times New Roman"/>
                <w:color w:val="auto"/>
                <w:sz w:val="28"/>
                <w:szCs w:val="28"/>
              </w:rPr>
              <w:t xml:space="preserve"> кабелей от коррозии, устройство заземлений;</w:t>
            </w:r>
          </w:p>
          <w:p w14:paraId="3FCE604A"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логические основы построения функциональных, цифровых схемотехнических устройств;</w:t>
            </w:r>
          </w:p>
          <w:p w14:paraId="6B50BAD7"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микропроцессорные устройства и компоненты, их использование в технике связи;</w:t>
            </w:r>
          </w:p>
          <w:p w14:paraId="131CC0A5"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принципы построения и контроля цифровых устройств, программирования микропроцессорных систем;</w:t>
            </w:r>
          </w:p>
          <w:p w14:paraId="51173B34"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средства электропитания транспортного радиоэлектронного оборудования;</w:t>
            </w:r>
          </w:p>
          <w:p w14:paraId="03471BC0"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источники и системы бесперебойного электропитания, электрохимические источники тока;</w:t>
            </w:r>
          </w:p>
          <w:p w14:paraId="5A0050C4"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принципы организации всех видов радиосвязи с подвижными объектами;</w:t>
            </w:r>
          </w:p>
          <w:p w14:paraId="59275C00"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выделенные диапазоны частот и решения принципов электромагнитной совместимости радиоэлектронных средств;</w:t>
            </w:r>
          </w:p>
          <w:p w14:paraId="560152F3"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конструкцию применяемых антенн и их технико-эксплуатационные характеристики;</w:t>
            </w:r>
          </w:p>
          <w:p w14:paraId="0BD82426"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виды помех и способы их подавления.</w:t>
            </w:r>
          </w:p>
          <w:p w14:paraId="7DEF808C" w14:textId="77777777" w:rsidR="00BE3633" w:rsidRPr="00B569EC" w:rsidRDefault="00FF10AC">
            <w:pPr>
              <w:pStyle w:val="ConsPlusNormal"/>
              <w:rPr>
                <w:rFonts w:ascii="Times New Roman" w:hAnsi="Times New Roman"/>
                <w:b/>
                <w:bCs/>
                <w:color w:val="auto"/>
                <w:sz w:val="28"/>
                <w:szCs w:val="28"/>
              </w:rPr>
            </w:pPr>
            <w:r w:rsidRPr="00B569EC">
              <w:rPr>
                <w:rFonts w:ascii="Times New Roman" w:hAnsi="Times New Roman"/>
                <w:b/>
                <w:bCs/>
                <w:color w:val="auto"/>
                <w:sz w:val="28"/>
                <w:szCs w:val="28"/>
              </w:rPr>
              <w:t>уметь:</w:t>
            </w:r>
          </w:p>
          <w:p w14:paraId="68236448"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 xml:space="preserve">выбирать необходимый тип и марку </w:t>
            </w:r>
            <w:proofErr w:type="spellStart"/>
            <w:r w:rsidRPr="00B569EC">
              <w:rPr>
                <w:rFonts w:ascii="Times New Roman" w:hAnsi="Times New Roman"/>
                <w:color w:val="auto"/>
                <w:sz w:val="28"/>
                <w:szCs w:val="28"/>
              </w:rPr>
              <w:t>медножильных</w:t>
            </w:r>
            <w:proofErr w:type="spellEnd"/>
            <w:r w:rsidRPr="00B569EC">
              <w:rPr>
                <w:rFonts w:ascii="Times New Roman" w:hAnsi="Times New Roman"/>
                <w:color w:val="auto"/>
                <w:sz w:val="28"/>
                <w:szCs w:val="28"/>
              </w:rPr>
              <w:t xml:space="preserve"> и волоконно-оптических кабелей в зависимости от назначения, условий прокладки и эксплуатации, читать маркировку кабелей связи;</w:t>
            </w:r>
          </w:p>
          <w:p w14:paraId="30CB0DE0"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выбирать оборудование, арматуру и материалы для разных типов кабелей и различных типов соединений;</w:t>
            </w:r>
          </w:p>
          <w:p w14:paraId="78E01D8B"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проверять исправность кабелей, осуществлять монтаж боксов и муфт;</w:t>
            </w:r>
          </w:p>
          <w:p w14:paraId="48DA4F29"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 xml:space="preserve">определять характер и место неисправности в линиях передачи с </w:t>
            </w:r>
            <w:proofErr w:type="spellStart"/>
            <w:r w:rsidRPr="00B569EC">
              <w:rPr>
                <w:rFonts w:ascii="Times New Roman" w:hAnsi="Times New Roman"/>
                <w:color w:val="auto"/>
                <w:sz w:val="28"/>
                <w:szCs w:val="28"/>
              </w:rPr>
              <w:t>медножильными</w:t>
            </w:r>
            <w:proofErr w:type="spellEnd"/>
            <w:r w:rsidRPr="00B569EC">
              <w:rPr>
                <w:rFonts w:ascii="Times New Roman" w:hAnsi="Times New Roman"/>
                <w:color w:val="auto"/>
                <w:sz w:val="28"/>
                <w:szCs w:val="28"/>
              </w:rPr>
              <w:t xml:space="preserve"> и волоконно-оптическими кабелями и устранять их;</w:t>
            </w:r>
          </w:p>
          <w:p w14:paraId="7A1BC6DC"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анализировать причины возникновения коррозии и выбирать эффективные методы защиты кабелей от коррозии;</w:t>
            </w:r>
          </w:p>
          <w:p w14:paraId="16A8E680"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выполнять расчеты сопротивления заземления, анализировать способы его уменьшения;</w:t>
            </w:r>
          </w:p>
          <w:p w14:paraId="689F8AA6"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выполнять операции по техническому обслуживанию и ремонту линейных сооружений связи;</w:t>
            </w:r>
          </w:p>
          <w:p w14:paraId="4B96ED74"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lastRenderedPageBreak/>
              <w:t>проводить контроль и анализ процесса функционирования цифровых схемотехнических устройств по функциональным схемам;</w:t>
            </w:r>
          </w:p>
          <w:p w14:paraId="78204B3C"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собирать схемы цифровых устройств и проверять их работоспособность;</w:t>
            </w:r>
          </w:p>
          <w:p w14:paraId="09F343AC"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включать и проверять работоспособность электрических линий постоянного и переменного тока;</w:t>
            </w:r>
          </w:p>
          <w:p w14:paraId="5477CF29"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 xml:space="preserve">выполнять расчеты по определению оборудования </w:t>
            </w:r>
            <w:proofErr w:type="spellStart"/>
            <w:r w:rsidRPr="00B569EC">
              <w:rPr>
                <w:rFonts w:ascii="Times New Roman" w:hAnsi="Times New Roman"/>
                <w:color w:val="auto"/>
                <w:sz w:val="28"/>
                <w:szCs w:val="28"/>
              </w:rPr>
              <w:t>электропитающих</w:t>
            </w:r>
            <w:proofErr w:type="spellEnd"/>
            <w:r w:rsidRPr="00B569EC">
              <w:rPr>
                <w:rFonts w:ascii="Times New Roman" w:hAnsi="Times New Roman"/>
                <w:color w:val="auto"/>
                <w:sz w:val="28"/>
                <w:szCs w:val="28"/>
              </w:rPr>
              <w:t xml:space="preserve"> установок и выбирать способ электропитания узла связи;</w:t>
            </w:r>
          </w:p>
          <w:p w14:paraId="13534225"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читать схемы выпрямителей, рассчитывать выпрямительные устройства и их фильтры;</w:t>
            </w:r>
          </w:p>
          <w:p w14:paraId="7C1D4EA5"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выбирать тип и проверять работоспособность трансформатора;</w:t>
            </w:r>
          </w:p>
          <w:p w14:paraId="0B5EFB8B"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подготавливать радиостанцию к работе, проверке, регулировке и настройке;</w:t>
            </w:r>
          </w:p>
          <w:p w14:paraId="55E4B0AD"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входить в режимы тестирования аппаратуры проводной связи и радиосвязи, анализировать полученные результаты;</w:t>
            </w:r>
          </w:p>
          <w:p w14:paraId="415ACAFE"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осуществлять подбор оборудования для организации контроля и текущего содержания радиосвязного оборудования.</w:t>
            </w:r>
          </w:p>
          <w:p w14:paraId="532A4C90" w14:textId="77777777" w:rsidR="00BE3633" w:rsidRPr="00B569EC" w:rsidRDefault="00FF10AC">
            <w:pPr>
              <w:pStyle w:val="ConsPlusNormal"/>
              <w:rPr>
                <w:rFonts w:ascii="Times New Roman" w:hAnsi="Times New Roman"/>
                <w:b/>
                <w:bCs/>
                <w:color w:val="auto"/>
                <w:sz w:val="28"/>
                <w:szCs w:val="28"/>
              </w:rPr>
            </w:pPr>
            <w:r w:rsidRPr="00B569EC">
              <w:rPr>
                <w:rFonts w:ascii="Times New Roman" w:hAnsi="Times New Roman"/>
                <w:b/>
                <w:bCs/>
                <w:color w:val="auto"/>
                <w:sz w:val="28"/>
                <w:szCs w:val="28"/>
              </w:rPr>
              <w:t>иметь практический опыт:</w:t>
            </w:r>
          </w:p>
          <w:p w14:paraId="18C8056F"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монтажа и ввода в действие транспортного радиоэлектронного оборудования, кабельных и волоконно-оптических линий связи;</w:t>
            </w:r>
          </w:p>
          <w:p w14:paraId="4C8533FD"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выявления и устранения механических и электрических неисправностей в линейных сооружениях связи;</w:t>
            </w:r>
          </w:p>
          <w:p w14:paraId="2D284162"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проверки работоспособности радиопередающих, радиоприемных и антенно-фидерных устройств.</w:t>
            </w:r>
          </w:p>
        </w:tc>
      </w:tr>
      <w:tr w:rsidR="00B569EC" w:rsidRPr="00B569EC" w14:paraId="3136F1DB" w14:textId="77777777">
        <w:tc>
          <w:tcPr>
            <w:tcW w:w="248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685494B"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lastRenderedPageBreak/>
              <w:t>Техническая эксплуатация сетей и устройств связи, обслуживание и ремонт транспортного радиоэлектронного оборудования</w:t>
            </w:r>
          </w:p>
        </w:tc>
        <w:tc>
          <w:tcPr>
            <w:tcW w:w="724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2598801" w14:textId="77777777" w:rsidR="00BE3633" w:rsidRPr="00B569EC" w:rsidRDefault="00FF10AC">
            <w:pPr>
              <w:pStyle w:val="ConsPlusNormal"/>
              <w:rPr>
                <w:rFonts w:ascii="Times New Roman" w:hAnsi="Times New Roman"/>
                <w:b/>
                <w:bCs/>
                <w:color w:val="auto"/>
                <w:sz w:val="28"/>
                <w:szCs w:val="28"/>
              </w:rPr>
            </w:pPr>
            <w:r w:rsidRPr="00B569EC">
              <w:rPr>
                <w:rFonts w:ascii="Times New Roman" w:hAnsi="Times New Roman"/>
                <w:b/>
                <w:bCs/>
                <w:color w:val="auto"/>
                <w:sz w:val="28"/>
                <w:szCs w:val="28"/>
              </w:rPr>
              <w:t>знать:</w:t>
            </w:r>
          </w:p>
          <w:p w14:paraId="2FC36C53"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принципы передачи информации с помощью аналоговых и цифровых средств связи;</w:t>
            </w:r>
          </w:p>
          <w:p w14:paraId="771F7D72"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принципы построения каналов низкой частоты;</w:t>
            </w:r>
          </w:p>
          <w:p w14:paraId="0E1C81B1"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способы разделения каналов связи;</w:t>
            </w:r>
          </w:p>
          <w:p w14:paraId="76A81FC4"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построение систем передачи с частотным и временным разделением каналов;</w:t>
            </w:r>
          </w:p>
          <w:p w14:paraId="2AD79273"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принципы построения и работы оконечных и промежуточных станций, групповых и линейных трактов аналоговых и цифровых систем передачи;</w:t>
            </w:r>
          </w:p>
          <w:p w14:paraId="2B19FD27"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аппаратуру аналоговых систем передачи;</w:t>
            </w:r>
          </w:p>
          <w:p w14:paraId="1F117D90"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 xml:space="preserve">аппаратуру </w:t>
            </w:r>
            <w:proofErr w:type="spellStart"/>
            <w:r w:rsidRPr="00B569EC">
              <w:rPr>
                <w:rFonts w:ascii="Times New Roman" w:hAnsi="Times New Roman"/>
                <w:color w:val="auto"/>
                <w:sz w:val="28"/>
                <w:szCs w:val="28"/>
              </w:rPr>
              <w:t>плезиохронной</w:t>
            </w:r>
            <w:proofErr w:type="spellEnd"/>
            <w:r w:rsidRPr="00B569EC">
              <w:rPr>
                <w:rFonts w:ascii="Times New Roman" w:hAnsi="Times New Roman"/>
                <w:color w:val="auto"/>
                <w:sz w:val="28"/>
                <w:szCs w:val="28"/>
              </w:rPr>
              <w:t xml:space="preserve"> и синхронной цифровых иерархий;</w:t>
            </w:r>
          </w:p>
          <w:p w14:paraId="7D0AC038"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топологию цифровых систем передачи;</w:t>
            </w:r>
          </w:p>
          <w:p w14:paraId="207D2C6A"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методы защиты цифровых потоков;</w:t>
            </w:r>
          </w:p>
          <w:p w14:paraId="7D1DB2F3"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lastRenderedPageBreak/>
              <w:t>физические основы и принципы построения радиорелейных систем передачи;</w:t>
            </w:r>
          </w:p>
          <w:p w14:paraId="77670950"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методику измерения параметров и основных характеристик в радиоканалах;</w:t>
            </w:r>
          </w:p>
          <w:p w14:paraId="46DD37C6"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структурную схему первичных мультиплексоров;</w:t>
            </w:r>
          </w:p>
          <w:p w14:paraId="2FB18E8F"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назначение синхронных транспортных модулей;</w:t>
            </w:r>
          </w:p>
          <w:p w14:paraId="49B6BF71"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основы проектирования первичной сети связи с использованием цифровых систем передачи;</w:t>
            </w:r>
          </w:p>
          <w:p w14:paraId="02DB3470"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принципы построения и аппаратуру волоконно-оптических систем передачи;</w:t>
            </w:r>
          </w:p>
          <w:p w14:paraId="2E774CC2"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назначение и функции залов (цехов) для размещения радиоэлектронного оборудования и аппаратуры проводной связи;</w:t>
            </w:r>
          </w:p>
          <w:p w14:paraId="31C87E6E"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правила технической эксплуатации аналоговых, цифровых и радиосистем передачи;</w:t>
            </w:r>
          </w:p>
          <w:p w14:paraId="73A7052B"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методику измерений параметров каналов проводной связи и радиосвязи, групповых и линейных трактов аналоговых и цифровых систем передачи;</w:t>
            </w:r>
          </w:p>
          <w:p w14:paraId="697E4033"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назначение и основные виды ОТС, характеристики этих видов связи, принципы их организации и области применения:</w:t>
            </w:r>
          </w:p>
          <w:p w14:paraId="2B71CEDA"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принципы организации и аппаратуру связи совещаний;</w:t>
            </w:r>
          </w:p>
          <w:p w14:paraId="4819515E"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принципы построения цифровых сетей ОТС на транспорте;</w:t>
            </w:r>
          </w:p>
          <w:p w14:paraId="0E536AA1"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аналоговую и цифровую аппаратуру для организации видов оперативно-технологической связи и радиосвязи;</w:t>
            </w:r>
          </w:p>
          <w:p w14:paraId="312E500C"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состав типового комплекса цифровой аппаратуры оперативно-технологической связи;</w:t>
            </w:r>
          </w:p>
          <w:p w14:paraId="58C1A09E"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принцип организации радиопроводного канала цифровой сети ОТС;</w:t>
            </w:r>
          </w:p>
          <w:p w14:paraId="173BB973"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элементы проектирования цифровой сети оперативно-технологической связи и радиосвязи;</w:t>
            </w:r>
          </w:p>
          <w:p w14:paraId="69462167"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основы технического обслуживания и ремонта аппаратуры оперативно-технологической связи и радиосвязи;</w:t>
            </w:r>
          </w:p>
          <w:p w14:paraId="427C6833"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основы мониторинга и администрирования цифровых сетей связи, систем радиолокации и радионавигации;</w:t>
            </w:r>
          </w:p>
          <w:p w14:paraId="39B64911" w14:textId="77777777" w:rsidR="00BE3633" w:rsidRPr="00B569EC" w:rsidRDefault="00FF10AC">
            <w:pPr>
              <w:pStyle w:val="ConsPlusNormal"/>
              <w:jc w:val="both"/>
              <w:rPr>
                <w:rFonts w:ascii="Times New Roman" w:hAnsi="Times New Roman"/>
                <w:color w:val="auto"/>
                <w:sz w:val="28"/>
                <w:szCs w:val="28"/>
              </w:rPr>
            </w:pPr>
            <w:r w:rsidRPr="00B569EC">
              <w:rPr>
                <w:rFonts w:ascii="Times New Roman" w:hAnsi="Times New Roman"/>
                <w:color w:val="auto"/>
                <w:sz w:val="28"/>
                <w:szCs w:val="28"/>
              </w:rPr>
              <w:t>основные функции центров технического обслуживания.</w:t>
            </w:r>
          </w:p>
          <w:p w14:paraId="211DD12B" w14:textId="77777777" w:rsidR="00BE3633" w:rsidRPr="00B569EC" w:rsidRDefault="00FF10AC">
            <w:pPr>
              <w:pStyle w:val="ConsPlusNormal"/>
              <w:rPr>
                <w:rFonts w:ascii="Times New Roman" w:hAnsi="Times New Roman"/>
                <w:b/>
                <w:bCs/>
                <w:color w:val="auto"/>
                <w:sz w:val="28"/>
                <w:szCs w:val="28"/>
              </w:rPr>
            </w:pPr>
            <w:r w:rsidRPr="00B569EC">
              <w:rPr>
                <w:rFonts w:ascii="Times New Roman" w:hAnsi="Times New Roman"/>
                <w:b/>
                <w:bCs/>
                <w:color w:val="auto"/>
                <w:sz w:val="28"/>
                <w:szCs w:val="28"/>
              </w:rPr>
              <w:t>уметь:</w:t>
            </w:r>
          </w:p>
          <w:p w14:paraId="0FEE16BF" w14:textId="77777777" w:rsidR="00BE3633" w:rsidRPr="00B569EC" w:rsidRDefault="00FF10AC">
            <w:pPr>
              <w:pStyle w:val="ConsPlusNormal"/>
              <w:ind w:firstLine="810"/>
              <w:jc w:val="both"/>
              <w:rPr>
                <w:rFonts w:ascii="Times New Roman" w:hAnsi="Times New Roman"/>
                <w:color w:val="auto"/>
                <w:sz w:val="28"/>
                <w:szCs w:val="28"/>
              </w:rPr>
            </w:pPr>
            <w:r w:rsidRPr="00B569EC">
              <w:rPr>
                <w:rFonts w:ascii="Times New Roman" w:hAnsi="Times New Roman"/>
                <w:color w:val="auto"/>
                <w:sz w:val="28"/>
                <w:szCs w:val="28"/>
              </w:rPr>
              <w:t>производить проверку работоспособности, измерение параметров аппаратуры и основных характеристик аналоговых, цифровых и радиоканалов, устройств многоканальных систем передачи;</w:t>
            </w:r>
          </w:p>
          <w:p w14:paraId="3BEB52BC"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 xml:space="preserve">читать и выполнять структурные, принципиальные, функциональные и монтажные схемы аналоговых и </w:t>
            </w:r>
            <w:r w:rsidRPr="00B569EC">
              <w:rPr>
                <w:rFonts w:ascii="Times New Roman" w:hAnsi="Times New Roman"/>
                <w:color w:val="auto"/>
                <w:sz w:val="28"/>
                <w:szCs w:val="28"/>
              </w:rPr>
              <w:lastRenderedPageBreak/>
              <w:t>цифровых систем передачи проводной связи и радиосвязи;</w:t>
            </w:r>
          </w:p>
          <w:p w14:paraId="4DD1DCB9"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выполнять расчеты и производить оценку качества передачи по каналам аналоговых и цифровых систем связи;</w:t>
            </w:r>
          </w:p>
          <w:p w14:paraId="070D8AAA"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анализировать работу устройств проводной и радиосвязи при передаче и приеме сигналов;</w:t>
            </w:r>
          </w:p>
          <w:p w14:paraId="2D8D4CFD"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выполнять расчеты по проектированию первичных сетей связи с использованием цифровых систем передачи;</w:t>
            </w:r>
          </w:p>
          <w:p w14:paraId="20CF465A"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выполнять основные виды работ по техническому обслуживанию аналоговых и цифровых систем передачи и радиоэлектронного оборудования;</w:t>
            </w:r>
          </w:p>
          <w:p w14:paraId="4ACAA643"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выбирать методы измерения параметров передаваемых сигналов и оценивать качество полученных результатов;</w:t>
            </w:r>
          </w:p>
          <w:p w14:paraId="5B5941B0"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определять место и характер неисправностей в радиоэлектронном оборудовании, в аппаратуре и каналах связи;</w:t>
            </w:r>
          </w:p>
          <w:p w14:paraId="0A39E59E"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пользоваться кодовыми таблицами стандартных кодов;</w:t>
            </w:r>
          </w:p>
          <w:p w14:paraId="6A2A885B"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выполнять работы по техническому обслуживанию аппаратуры систем передачи данных;</w:t>
            </w:r>
          </w:p>
          <w:p w14:paraId="7CBE0078"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эксплуатировать цифровую аппаратуру ОТС;</w:t>
            </w:r>
          </w:p>
          <w:p w14:paraId="2024EDA3"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осуществлять мониторинг и техническую эксплуатацию оборудования и устройств цифровой аппаратуры ОТС;</w:t>
            </w:r>
          </w:p>
          <w:p w14:paraId="43BD4B60"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разрабатывать структурные схемы организации сети цифровой ОТС;</w:t>
            </w:r>
          </w:p>
          <w:p w14:paraId="50016E73"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осуществлять контроль качества передачи информации по цифровым каналам ОТС;</w:t>
            </w:r>
          </w:p>
          <w:p w14:paraId="61F7240B"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контролировать работоспособность аппаратуры и устранять возникшие неисправности.</w:t>
            </w:r>
          </w:p>
          <w:p w14:paraId="612E93E9" w14:textId="77777777" w:rsidR="00BE3633" w:rsidRPr="00B569EC" w:rsidRDefault="00FF10AC">
            <w:pPr>
              <w:pStyle w:val="ConsPlusNormal"/>
              <w:rPr>
                <w:rFonts w:ascii="Times New Roman" w:hAnsi="Times New Roman"/>
                <w:b/>
                <w:bCs/>
                <w:color w:val="auto"/>
                <w:sz w:val="28"/>
                <w:szCs w:val="28"/>
              </w:rPr>
            </w:pPr>
            <w:r w:rsidRPr="00B569EC">
              <w:rPr>
                <w:rFonts w:ascii="Times New Roman" w:hAnsi="Times New Roman"/>
                <w:b/>
                <w:bCs/>
                <w:color w:val="auto"/>
                <w:sz w:val="28"/>
                <w:szCs w:val="28"/>
              </w:rPr>
              <w:t>иметь практический опыт:</w:t>
            </w:r>
          </w:p>
          <w:p w14:paraId="52ED2A49"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выполнения работ по контролю технического состояния транспортного радиоэлектронного оборудования;</w:t>
            </w:r>
          </w:p>
          <w:p w14:paraId="6F7C07C9"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измерения параметров аппаратуры и каналов проводной связи и радиосвязи с использованием встроенных систем контроля и современных измерительных технологий;</w:t>
            </w:r>
          </w:p>
          <w:p w14:paraId="04439EFD" w14:textId="77777777" w:rsidR="00BE3633" w:rsidRPr="00B569EC" w:rsidRDefault="00FF10AC">
            <w:pPr>
              <w:pStyle w:val="ConsPlusNormal"/>
              <w:rPr>
                <w:rFonts w:ascii="Times New Roman" w:hAnsi="Times New Roman"/>
                <w:color w:val="auto"/>
                <w:sz w:val="28"/>
                <w:szCs w:val="28"/>
              </w:rPr>
            </w:pPr>
            <w:r w:rsidRPr="00B569EC">
              <w:rPr>
                <w:rFonts w:ascii="Times New Roman" w:hAnsi="Times New Roman"/>
                <w:color w:val="auto"/>
                <w:sz w:val="28"/>
                <w:szCs w:val="28"/>
              </w:rPr>
              <w:t>проверки работоспособности устройств радиосвязи, аппаратуры многоканальных систем передачи и оперативно-технологической связи (далее - ОТС), выявления и устранения неисправностей.</w:t>
            </w:r>
          </w:p>
        </w:tc>
      </w:tr>
      <w:bookmarkEnd w:id="0"/>
    </w:tbl>
    <w:p w14:paraId="23E91CE7" w14:textId="77777777" w:rsidR="00BE3633" w:rsidRPr="00B569EC" w:rsidRDefault="00BE3633">
      <w:pPr>
        <w:tabs>
          <w:tab w:val="left" w:pos="2835"/>
        </w:tabs>
        <w:spacing w:line="360" w:lineRule="auto"/>
        <w:ind w:firstLine="733"/>
        <w:jc w:val="both"/>
      </w:pPr>
    </w:p>
    <w:sectPr w:rsidR="00BE3633" w:rsidRPr="00B569EC">
      <w:headerReference w:type="default" r:id="rId10"/>
      <w:footerReference w:type="default" r:id="rId11"/>
      <w:headerReference w:type="first" r:id="rId12"/>
      <w:footerReference w:type="first" r:id="rId13"/>
      <w:pgSz w:w="11906" w:h="16838"/>
      <w:pgMar w:top="1135" w:right="566" w:bottom="1135" w:left="1134" w:header="709" w:footer="349"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42C8A" w14:textId="77777777" w:rsidR="00905816" w:rsidRDefault="00905816">
      <w:r>
        <w:separator/>
      </w:r>
    </w:p>
  </w:endnote>
  <w:endnote w:type="continuationSeparator" w:id="0">
    <w:p w14:paraId="6C08B0BD" w14:textId="77777777" w:rsidR="00905816" w:rsidRDefault="0090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1"/>
    <w:family w:val="roman"/>
    <w:pitch w:val="variable"/>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ans">
    <w:altName w:val="Arial"/>
    <w:charset w:val="01"/>
    <w:family w:val="swiss"/>
    <w:pitch w:val="variable"/>
  </w:font>
  <w:font w:name="WenQuanYi Zen Hei">
    <w:panose1 w:val="00000000000000000000"/>
    <w:charset w:val="00"/>
    <w:family w:val="roman"/>
    <w:notTrueType/>
    <w:pitch w:val="default"/>
  </w:font>
  <w:font w:name="FreeSans">
    <w:panose1 w:val="00000000000000000000"/>
    <w:charset w:val="00"/>
    <w:family w:val="roman"/>
    <w:notTrueType/>
    <w:pitch w:val="default"/>
  </w:font>
  <w:font w:name="Wingdings">
    <w:panose1 w:val="05000000000000000000"/>
    <w:charset w:val="02"/>
    <w:family w:val="auto"/>
    <w:notTrueType/>
    <w:pitch w:val="variable"/>
    <w:sig w:usb0="00000000" w:usb1="10000000" w:usb2="00000000" w:usb3="00000000" w:csb0="80000000" w:csb1="00000000"/>
  </w:font>
  <w:font w:name="Lucida Sans Unicode">
    <w:panose1 w:val="020B0602030504020204"/>
    <w:charset w:val="00"/>
    <w:family w:val="roman"/>
    <w:notTrueType/>
    <w:pitch w:val="default"/>
  </w:font>
  <w:font w:name="Verdana">
    <w:panose1 w:val="020B0604030504040204"/>
    <w:charset w:val="01"/>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1D8A8" w14:textId="77777777" w:rsidR="00BE3633" w:rsidRDefault="00FF10AC">
    <w:pPr>
      <w:pStyle w:val="aff0"/>
      <w:ind w:right="360"/>
      <w:rPr>
        <w:sz w:val="16"/>
        <w:szCs w:val="16"/>
      </w:rPr>
    </w:pPr>
    <w:r>
      <w:rPr>
        <w:sz w:val="16"/>
        <w:szCs w:val="16"/>
      </w:rPr>
      <w:t>ФГОС СПО - 06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2718E" w14:textId="77777777" w:rsidR="00BE3633" w:rsidRDefault="00FF10AC">
    <w:pPr>
      <w:pStyle w:val="aff0"/>
      <w:ind w:right="360"/>
      <w:rPr>
        <w:sz w:val="16"/>
        <w:szCs w:val="16"/>
      </w:rPr>
    </w:pPr>
    <w:r>
      <w:rPr>
        <w:sz w:val="16"/>
        <w:szCs w:val="16"/>
      </w:rPr>
      <w:t>ФГОС СПО - 06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C1F38" w14:textId="77777777" w:rsidR="00BE3633" w:rsidRDefault="00FF10AC">
    <w:pPr>
      <w:pStyle w:val="aff0"/>
      <w:ind w:right="360"/>
      <w:rPr>
        <w:sz w:val="16"/>
        <w:szCs w:val="16"/>
      </w:rPr>
    </w:pPr>
    <w:r>
      <w:rPr>
        <w:sz w:val="16"/>
        <w:szCs w:val="16"/>
      </w:rPr>
      <w:t>ФГОС СПО - 06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5D4E5" w14:textId="77777777" w:rsidR="00BE3633" w:rsidRDefault="00FF10AC">
    <w:pPr>
      <w:pStyle w:val="aff0"/>
      <w:ind w:right="360"/>
      <w:rPr>
        <w:sz w:val="16"/>
        <w:szCs w:val="16"/>
      </w:rPr>
    </w:pPr>
    <w:r>
      <w:rPr>
        <w:sz w:val="16"/>
        <w:szCs w:val="16"/>
      </w:rPr>
      <w:t>ФГОС СПО - 06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366CD" w14:textId="77777777" w:rsidR="00905816" w:rsidRDefault="00905816"/>
  </w:footnote>
  <w:footnote w:type="continuationSeparator" w:id="0">
    <w:p w14:paraId="27B63957" w14:textId="77777777" w:rsidR="00905816" w:rsidRDefault="00905816">
      <w:r>
        <w:continuationSeparator/>
      </w:r>
    </w:p>
  </w:footnote>
  <w:footnote w:id="1">
    <w:p w14:paraId="66FCA4B1" w14:textId="77777777" w:rsidR="00BE3633" w:rsidRDefault="00FF10AC">
      <w:pPr>
        <w:pStyle w:val="affe"/>
        <w:rPr>
          <w:rStyle w:val="af1"/>
          <w:sz w:val="28"/>
          <w:szCs w:val="28"/>
        </w:rPr>
      </w:pPr>
      <w:r>
        <w:rPr>
          <w:rStyle w:val="a6"/>
        </w:rPr>
        <w:footnoteRef/>
      </w:r>
      <w:r>
        <w:rPr>
          <w:rStyle w:val="a6"/>
        </w:rPr>
        <w:tab/>
      </w:r>
      <w:r>
        <w:t xml:space="preserve"> 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r>
        <w:rPr>
          <w:rStyle w:val="a6"/>
          <w:sz w:val="28"/>
          <w:szCs w:val="28"/>
        </w:rPr>
        <w:br/>
      </w:r>
      <w:r>
        <w:rPr>
          <w:rStyle w:val="af1"/>
          <w:sz w:val="28"/>
          <w:szCs w:val="28"/>
        </w:rPr>
        <w:br/>
      </w:r>
      <w:r>
        <w:rPr>
          <w:rStyle w:val="af1"/>
          <w:sz w:val="28"/>
          <w:szCs w:val="28"/>
        </w:rPr>
        <w:br/>
      </w:r>
      <w:r>
        <w:rPr>
          <w:rStyle w:val="af1"/>
          <w:sz w:val="28"/>
          <w:szCs w:val="28"/>
        </w:rPr>
        <w:br/>
      </w:r>
      <w:r>
        <w:rPr>
          <w:rStyle w:val="af1"/>
          <w:sz w:val="28"/>
          <w:szCs w:val="28"/>
        </w:rPr>
        <w:br/>
      </w:r>
      <w:r>
        <w:rPr>
          <w:rStyle w:val="af1"/>
          <w:sz w:val="28"/>
          <w:szCs w:val="28"/>
        </w:rPr>
        <w:br/>
      </w:r>
      <w:r>
        <w:rPr>
          <w:rStyle w:val="af1"/>
          <w:sz w:val="28"/>
          <w:szCs w:val="28"/>
        </w:rPr>
        <w:br/>
      </w:r>
      <w:r>
        <w:rPr>
          <w:rStyle w:val="af1"/>
          <w:sz w:val="28"/>
          <w:szCs w:val="28"/>
        </w:rPr>
        <w:br/>
      </w:r>
      <w:r>
        <w:rPr>
          <w:rStyle w:val="af1"/>
          <w:sz w:val="28"/>
          <w:szCs w:val="28"/>
        </w:rPr>
        <w:br/>
      </w:r>
      <w:r>
        <w:rPr>
          <w:rStyle w:val="af1"/>
          <w:sz w:val="28"/>
          <w:szCs w:val="28"/>
        </w:rPr>
        <w:br/>
      </w:r>
      <w:r>
        <w:rPr>
          <w:rStyle w:val="af1"/>
          <w:sz w:val="28"/>
          <w:szCs w:val="28"/>
        </w:rPr>
        <w:br/>
      </w:r>
      <w:r>
        <w:rPr>
          <w:rStyle w:val="af1"/>
          <w:sz w:val="28"/>
          <w:szCs w:val="28"/>
        </w:rPr>
        <w:br/>
      </w:r>
      <w:r>
        <w:rPr>
          <w:rStyle w:val="af1"/>
          <w:sz w:val="28"/>
          <w:szCs w:val="28"/>
        </w:rPr>
        <w:br/>
      </w:r>
      <w:r>
        <w:rPr>
          <w:rStyle w:val="af1"/>
          <w:sz w:val="28"/>
          <w:szCs w:val="28"/>
        </w:rPr>
        <w:br/>
      </w:r>
      <w:r>
        <w:rPr>
          <w:rStyle w:val="af1"/>
          <w:sz w:val="28"/>
          <w:szCs w:val="28"/>
        </w:rPr>
        <w:br/>
      </w:r>
      <w:r>
        <w:rPr>
          <w:rStyle w:val="af1"/>
          <w:sz w:val="28"/>
          <w:szCs w:val="28"/>
        </w:rPr>
        <w:br/>
      </w:r>
      <w:r>
        <w:rPr>
          <w:rStyle w:val="af1"/>
          <w:sz w:val="28"/>
          <w:szCs w:val="28"/>
        </w:rPr>
        <w:br/>
      </w:r>
    </w:p>
  </w:footnote>
  <w:footnote w:id="2">
    <w:p w14:paraId="05470680" w14:textId="77777777" w:rsidR="00BE3633" w:rsidRDefault="00FF10AC">
      <w:pPr>
        <w:pStyle w:val="affe"/>
      </w:pPr>
      <w:r>
        <w:rPr>
          <w:rStyle w:val="af1"/>
          <w:sz w:val="28"/>
          <w:szCs w:val="28"/>
        </w:rPr>
        <w:footnoteRef/>
      </w:r>
      <w:r>
        <w:rPr>
          <w:rStyle w:val="af1"/>
          <w:sz w:val="28"/>
          <w:szCs w:val="28"/>
        </w:rPr>
        <w:tab/>
      </w:r>
      <w:r>
        <w:rPr>
          <w:rStyle w:val="af1"/>
          <w:sz w:val="28"/>
          <w:szCs w:val="28"/>
        </w:rPr>
        <w:br/>
      </w:r>
      <w:r>
        <w:rPr>
          <w:rStyle w:val="af1"/>
          <w:sz w:val="28"/>
          <w:szCs w:val="28"/>
        </w:rPr>
        <w:br/>
      </w:r>
      <w:r>
        <w:rPr>
          <w:rStyle w:val="af1"/>
          <w:sz w:val="28"/>
          <w:szCs w:val="28"/>
        </w:rPr>
        <w:br/>
      </w:r>
      <w:r>
        <w:rPr>
          <w:rStyle w:val="af1"/>
          <w:sz w:val="28"/>
          <w:szCs w:val="28"/>
        </w:rPr>
        <w:br/>
      </w:r>
      <w:r>
        <w:rPr>
          <w:rStyle w:val="af1"/>
          <w:sz w:val="28"/>
          <w:szCs w:val="28"/>
        </w:rPr>
        <w:br/>
      </w:r>
      <w:r>
        <w:rPr>
          <w:rStyle w:val="af1"/>
          <w:sz w:val="28"/>
          <w:szCs w:val="28"/>
        </w:rPr>
        <w:br/>
      </w:r>
      <w:r>
        <w:rPr>
          <w:rStyle w:val="af1"/>
          <w:sz w:val="28"/>
          <w:szCs w:val="28"/>
        </w:rPr>
        <w:br/>
      </w:r>
      <w:r>
        <w:rPr>
          <w:rStyle w:val="af1"/>
          <w:sz w:val="28"/>
          <w:szCs w:val="28"/>
        </w:rPr>
        <w:br/>
      </w:r>
      <w:r>
        <w:rPr>
          <w:rStyle w:val="af1"/>
          <w:sz w:val="28"/>
          <w:szCs w:val="28"/>
        </w:rPr>
        <w:br/>
      </w:r>
      <w:r>
        <w:rPr>
          <w:rStyle w:val="af1"/>
          <w:sz w:val="28"/>
          <w:szCs w:val="28"/>
        </w:rPr>
        <w:br/>
      </w:r>
      <w:r>
        <w:rPr>
          <w:rStyle w:val="af1"/>
          <w:sz w:val="28"/>
          <w:szCs w:val="28"/>
        </w:rPr>
        <w:br/>
      </w:r>
      <w:r>
        <w:rPr>
          <w:rStyle w:val="af1"/>
          <w:sz w:val="28"/>
          <w:szCs w:val="28"/>
        </w:rPr>
        <w:br/>
      </w:r>
      <w:r>
        <w:rPr>
          <w:rStyle w:val="af1"/>
          <w:sz w:val="28"/>
          <w:szCs w:val="28"/>
        </w:rPr>
        <w:br/>
      </w:r>
      <w:r>
        <w:rPr>
          <w:rStyle w:val="af1"/>
          <w:sz w:val="28"/>
          <w:szCs w:val="28"/>
        </w:rPr>
        <w:br/>
      </w:r>
      <w:r>
        <w:rPr>
          <w:rStyle w:val="af1"/>
          <w:sz w:val="28"/>
          <w:szCs w:val="28"/>
        </w:rPr>
        <w:br/>
      </w:r>
      <w:r>
        <w:rPr>
          <w:rStyle w:val="af1"/>
          <w:sz w:val="28"/>
          <w:szCs w:val="28"/>
        </w:rPr>
        <w:br/>
      </w:r>
      <w:r>
        <w:rPr>
          <w:rStyle w:val="af1"/>
          <w:sz w:val="28"/>
          <w:szCs w:val="28"/>
        </w:rPr>
        <w:br/>
      </w:r>
      <w:r>
        <w:t xml:space="preserve"> См. статью 14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18, ст. 2625; № 27,ст. 3951, ст. 3989; № 29, ст. 4339, ст. 4364; № 51, ст. 7241; 2016, № 1, ст. 8, ст. 9, ст. 24, ст. 72, ст. 78; № 10, ст. 1320; № 23, ст. 3289, ст. 3290; № 27, ст. 4160, ст. 4219, ст. 4223, ст. 4238, ст. 4239, ст. 4245, ст. 4246, ст. 4292).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34C01" w14:textId="77777777" w:rsidR="00BE3633" w:rsidRDefault="00FF10AC">
    <w:pPr>
      <w:pStyle w:val="aff7"/>
      <w:jc w:val="center"/>
    </w:pPr>
    <w:r>
      <w:fldChar w:fldCharType="begin"/>
    </w:r>
    <w:r>
      <w:instrText>PAGE</w:instrText>
    </w:r>
    <w:r>
      <w:fldChar w:fldCharType="separate"/>
    </w:r>
    <w:r>
      <w:t>23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7E6A4" w14:textId="77777777" w:rsidR="00BE3633" w:rsidRDefault="00FF10AC">
    <w:pPr>
      <w:pStyle w:val="aff7"/>
      <w:jc w:val="center"/>
    </w:pPr>
    <w:r>
      <w:fldChar w:fldCharType="begin"/>
    </w:r>
    <w:r>
      <w:instrText>PAGE</w:instrText>
    </w:r>
    <w:r>
      <w:fldChar w:fldCharType="separate"/>
    </w:r>
    <w:r w:rsidR="00B569EC">
      <w:rPr>
        <w:noProof/>
      </w:rPr>
      <w:t>21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BB88B" w14:textId="77777777" w:rsidR="00BE3633" w:rsidRDefault="00FF10AC">
    <w:pPr>
      <w:pStyle w:val="aff7"/>
      <w:jc w:val="center"/>
    </w:pPr>
    <w:r>
      <w:fldChar w:fldCharType="begin"/>
    </w:r>
    <w:r>
      <w:instrText>PAGE</w:instrText>
    </w:r>
    <w:r>
      <w:fldChar w:fldCharType="separate"/>
    </w:r>
    <w:r w:rsidR="00B569EC">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633"/>
    <w:rsid w:val="00905816"/>
    <w:rsid w:val="00B569EC"/>
    <w:rsid w:val="00BE3633"/>
    <w:rsid w:val="00C767B6"/>
    <w:rsid w:val="00FF1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E1FA"/>
  <w15:docId w15:val="{49AFFB38-8527-4445-A26A-DC63D436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C25"/>
    <w:pPr>
      <w:suppressAutoHyphens/>
    </w:pPr>
    <w:rPr>
      <w:color w:val="00000A"/>
      <w:sz w:val="24"/>
      <w:szCs w:val="24"/>
      <w:lang w:eastAsia="ru-RU"/>
    </w:rPr>
  </w:style>
  <w:style w:type="paragraph" w:styleId="1">
    <w:name w:val="heading 1"/>
    <w:basedOn w:val="a"/>
    <w:link w:val="10"/>
    <w:uiPriority w:val="9"/>
    <w:qFormat/>
    <w:rsid w:val="0072463D"/>
    <w:pPr>
      <w:keepNext/>
      <w:outlineLvl w:val="0"/>
    </w:pPr>
    <w:rPr>
      <w:b/>
    </w:rPr>
  </w:style>
  <w:style w:type="paragraph" w:styleId="2">
    <w:name w:val="heading 2"/>
    <w:basedOn w:val="a"/>
    <w:uiPriority w:val="9"/>
    <w:qFormat/>
    <w:rsid w:val="00236C25"/>
    <w:pPr>
      <w:keepNext/>
      <w:spacing w:before="240" w:after="60"/>
      <w:outlineLvl w:val="1"/>
    </w:pPr>
    <w:rPr>
      <w:rFonts w:ascii="Arial" w:hAnsi="Arial"/>
      <w:b/>
      <w:bCs/>
      <w:i/>
      <w:iCs/>
      <w:sz w:val="28"/>
      <w:szCs w:val="28"/>
    </w:rPr>
  </w:style>
  <w:style w:type="paragraph" w:styleId="3">
    <w:name w:val="heading 3"/>
    <w:basedOn w:val="a"/>
    <w:link w:val="30"/>
    <w:uiPriority w:val="9"/>
    <w:qFormat/>
    <w:rsid w:val="00F97DFE"/>
    <w:pPr>
      <w:keepNext/>
      <w:spacing w:before="240" w:after="60"/>
      <w:outlineLvl w:val="2"/>
    </w:pPr>
    <w:rPr>
      <w:rFonts w:ascii="Cambria" w:hAnsi="Cambria"/>
      <w:b/>
      <w:bCs/>
      <w:sz w:val="26"/>
      <w:szCs w:val="26"/>
    </w:rPr>
  </w:style>
  <w:style w:type="paragraph" w:styleId="4">
    <w:name w:val="heading 4"/>
    <w:basedOn w:val="a"/>
    <w:link w:val="40"/>
    <w:uiPriority w:val="9"/>
    <w:qFormat/>
    <w:rsid w:val="00DB6BFB"/>
    <w:pPr>
      <w:keepNext/>
      <w:outlineLvl w:val="3"/>
    </w:pPr>
    <w:rPr>
      <w:b/>
      <w:bCs/>
    </w:rPr>
  </w:style>
  <w:style w:type="paragraph" w:styleId="5">
    <w:name w:val="heading 5"/>
    <w:basedOn w:val="a"/>
    <w:link w:val="50"/>
    <w:uiPriority w:val="9"/>
    <w:qFormat/>
    <w:rsid w:val="00DE5D7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uiPriority w:val="9"/>
    <w:locked/>
    <w:rsid w:val="00C114FD"/>
    <w:rPr>
      <w:rFonts w:ascii="Arial" w:hAnsi="Arial" w:cs="Times New Roman"/>
      <w:b/>
      <w:i/>
      <w:sz w:val="28"/>
    </w:rPr>
  </w:style>
  <w:style w:type="character" w:customStyle="1" w:styleId="30">
    <w:name w:val="Заголовок 3 Знак"/>
    <w:link w:val="3"/>
    <w:uiPriority w:val="9"/>
    <w:locked/>
    <w:rsid w:val="00F97DFE"/>
    <w:rPr>
      <w:rFonts w:ascii="Cambria" w:hAnsi="Cambria" w:cs="Times New Roman"/>
      <w:b/>
      <w:sz w:val="26"/>
    </w:rPr>
  </w:style>
  <w:style w:type="character" w:customStyle="1" w:styleId="40">
    <w:name w:val="Заголовок 4 Знак"/>
    <w:link w:val="4"/>
    <w:uiPriority w:val="9"/>
    <w:semiHidden/>
    <w:locked/>
    <w:rsid w:val="002C5949"/>
    <w:rPr>
      <w:rFonts w:ascii="Calibri" w:eastAsia="Times New Roman" w:hAnsi="Calibri" w:cs="Times New Roman"/>
      <w:b/>
      <w:bCs/>
      <w:sz w:val="28"/>
      <w:szCs w:val="28"/>
    </w:rPr>
  </w:style>
  <w:style w:type="character" w:customStyle="1" w:styleId="50">
    <w:name w:val="Заголовок 5 Знак"/>
    <w:link w:val="5"/>
    <w:uiPriority w:val="9"/>
    <w:semiHidden/>
    <w:locked/>
    <w:rsid w:val="002C5949"/>
    <w:rPr>
      <w:rFonts w:ascii="Calibri" w:eastAsia="Times New Roman" w:hAnsi="Calibri" w:cs="Times New Roman"/>
      <w:b/>
      <w:bCs/>
      <w:i/>
      <w:iCs/>
      <w:sz w:val="26"/>
      <w:szCs w:val="26"/>
    </w:rPr>
  </w:style>
  <w:style w:type="character" w:customStyle="1" w:styleId="10">
    <w:name w:val="Заголовок 1 Знак"/>
    <w:link w:val="1"/>
    <w:uiPriority w:val="9"/>
    <w:locked/>
    <w:rsid w:val="00F97DFE"/>
    <w:rPr>
      <w:rFonts w:cs="Times New Roman"/>
      <w:b/>
      <w:sz w:val="24"/>
    </w:rPr>
  </w:style>
  <w:style w:type="character" w:customStyle="1" w:styleId="21">
    <w:name w:val="Основной текст с отступом 2 Знак"/>
    <w:link w:val="22"/>
    <w:uiPriority w:val="99"/>
    <w:semiHidden/>
    <w:locked/>
    <w:rsid w:val="002C5949"/>
    <w:rPr>
      <w:rFonts w:cs="Times New Roman"/>
      <w:sz w:val="24"/>
      <w:szCs w:val="24"/>
    </w:rPr>
  </w:style>
  <w:style w:type="character" w:customStyle="1" w:styleId="a3">
    <w:name w:val="Основной текст с отступом Знак"/>
    <w:uiPriority w:val="99"/>
    <w:locked/>
    <w:rsid w:val="00497733"/>
    <w:rPr>
      <w:rFonts w:cs="Times New Roman"/>
      <w:sz w:val="24"/>
      <w:lang w:val="ru-RU" w:eastAsia="ru-RU"/>
    </w:rPr>
  </w:style>
  <w:style w:type="character" w:customStyle="1" w:styleId="a4">
    <w:name w:val="Основной текст Знак"/>
    <w:uiPriority w:val="99"/>
    <w:locked/>
    <w:rsid w:val="00236C25"/>
    <w:rPr>
      <w:rFonts w:cs="Times New Roman"/>
      <w:sz w:val="24"/>
      <w:lang w:val="ru-RU" w:eastAsia="ru-RU"/>
    </w:rPr>
  </w:style>
  <w:style w:type="character" w:customStyle="1" w:styleId="a5">
    <w:name w:val="Текст сноски Знак"/>
    <w:uiPriority w:val="99"/>
    <w:semiHidden/>
    <w:locked/>
    <w:rsid w:val="002C5949"/>
    <w:rPr>
      <w:rFonts w:cs="Times New Roman"/>
    </w:rPr>
  </w:style>
  <w:style w:type="character" w:customStyle="1" w:styleId="23">
    <w:name w:val="Маркированный список 2 Знак"/>
    <w:link w:val="24"/>
    <w:uiPriority w:val="99"/>
    <w:semiHidden/>
    <w:locked/>
    <w:rsid w:val="002C5949"/>
    <w:rPr>
      <w:rFonts w:cs="Times New Roman"/>
      <w:sz w:val="24"/>
      <w:szCs w:val="24"/>
    </w:rPr>
  </w:style>
  <w:style w:type="character" w:customStyle="1" w:styleId="31">
    <w:name w:val="Основной текст 3 Знак"/>
    <w:link w:val="31"/>
    <w:uiPriority w:val="99"/>
    <w:semiHidden/>
    <w:locked/>
    <w:rsid w:val="002C5949"/>
    <w:rPr>
      <w:rFonts w:cs="Times New Roman"/>
      <w:sz w:val="16"/>
      <w:szCs w:val="16"/>
    </w:rPr>
  </w:style>
  <w:style w:type="character" w:styleId="a6">
    <w:name w:val="footnote reference"/>
    <w:uiPriority w:val="99"/>
    <w:rsid w:val="00236C25"/>
    <w:rPr>
      <w:rFonts w:cs="Times New Roman"/>
      <w:vertAlign w:val="superscript"/>
    </w:rPr>
  </w:style>
  <w:style w:type="character" w:customStyle="1" w:styleId="a7">
    <w:name w:val="Текст выноски Знак"/>
    <w:uiPriority w:val="99"/>
    <w:semiHidden/>
    <w:locked/>
    <w:rsid w:val="002C5949"/>
    <w:rPr>
      <w:rFonts w:ascii="Tahoma" w:hAnsi="Tahoma" w:cs="Tahoma"/>
      <w:sz w:val="16"/>
      <w:szCs w:val="16"/>
    </w:rPr>
  </w:style>
  <w:style w:type="character" w:styleId="a8">
    <w:name w:val="page number"/>
    <w:uiPriority w:val="99"/>
    <w:rsid w:val="00236C25"/>
    <w:rPr>
      <w:rFonts w:cs="Times New Roman"/>
    </w:rPr>
  </w:style>
  <w:style w:type="character" w:customStyle="1" w:styleId="a9">
    <w:name w:val="Нижний колонтитул Знак"/>
    <w:uiPriority w:val="99"/>
    <w:semiHidden/>
    <w:locked/>
    <w:rsid w:val="002C5949"/>
    <w:rPr>
      <w:rFonts w:cs="Times New Roman"/>
      <w:sz w:val="24"/>
      <w:szCs w:val="24"/>
    </w:rPr>
  </w:style>
  <w:style w:type="character" w:styleId="aa">
    <w:name w:val="annotation reference"/>
    <w:uiPriority w:val="99"/>
    <w:rsid w:val="00FC3893"/>
    <w:rPr>
      <w:rFonts w:cs="Times New Roman"/>
      <w:sz w:val="16"/>
    </w:rPr>
  </w:style>
  <w:style w:type="character" w:customStyle="1" w:styleId="ab">
    <w:name w:val="Текст примечания Знак"/>
    <w:uiPriority w:val="99"/>
    <w:locked/>
    <w:rsid w:val="00FC3893"/>
    <w:rPr>
      <w:rFonts w:cs="Times New Roman"/>
    </w:rPr>
  </w:style>
  <w:style w:type="character" w:customStyle="1" w:styleId="ac">
    <w:name w:val="Тема примечания Знак"/>
    <w:uiPriority w:val="99"/>
    <w:locked/>
    <w:rsid w:val="00FC3893"/>
    <w:rPr>
      <w:rFonts w:cs="Times New Roman"/>
      <w:b/>
    </w:rPr>
  </w:style>
  <w:style w:type="character" w:customStyle="1" w:styleId="41">
    <w:name w:val="Знак Знак4"/>
    <w:rsid w:val="00FE67EA"/>
    <w:rPr>
      <w:sz w:val="24"/>
      <w:lang w:val="ru-RU" w:eastAsia="ru-RU"/>
    </w:rPr>
  </w:style>
  <w:style w:type="character" w:customStyle="1" w:styleId="ad">
    <w:name w:val="Верхний колонтитул Знак"/>
    <w:uiPriority w:val="99"/>
    <w:locked/>
    <w:rsid w:val="00C4465F"/>
    <w:rPr>
      <w:rFonts w:cs="Times New Roman"/>
      <w:sz w:val="24"/>
    </w:rPr>
  </w:style>
  <w:style w:type="character" w:customStyle="1" w:styleId="-">
    <w:name w:val="Интернет-ссылка"/>
    <w:uiPriority w:val="99"/>
    <w:rsid w:val="00F110CA"/>
    <w:rPr>
      <w:rFonts w:cs="Times New Roman"/>
      <w:color w:val="0000FF"/>
      <w:u w:val="single"/>
    </w:rPr>
  </w:style>
  <w:style w:type="character" w:customStyle="1" w:styleId="ae">
    <w:name w:val="Гипертекстовая ссылка"/>
    <w:uiPriority w:val="99"/>
    <w:rsid w:val="00F97DFE"/>
    <w:rPr>
      <w:color w:val="106BBE"/>
    </w:rPr>
  </w:style>
  <w:style w:type="character" w:customStyle="1" w:styleId="af">
    <w:name w:val="Цветовое выделение"/>
    <w:uiPriority w:val="99"/>
    <w:rsid w:val="00C114FD"/>
    <w:rPr>
      <w:b/>
      <w:color w:val="26282F"/>
    </w:rPr>
  </w:style>
  <w:style w:type="character" w:customStyle="1" w:styleId="310">
    <w:name w:val="Основной текст 3 Знак1"/>
    <w:link w:val="32"/>
    <w:locked/>
    <w:rsid w:val="00057F3B"/>
    <w:rPr>
      <w:sz w:val="22"/>
      <w:shd w:val="clear" w:color="auto" w:fill="FFFFFF"/>
    </w:rPr>
  </w:style>
  <w:style w:type="character" w:customStyle="1" w:styleId="apple-converted-space">
    <w:name w:val="apple-converted-space"/>
    <w:rsid w:val="00D0406A"/>
    <w:rPr>
      <w:rFonts w:cs="Times New Roman"/>
    </w:rPr>
  </w:style>
  <w:style w:type="character" w:customStyle="1" w:styleId="apple-style-span">
    <w:name w:val="apple-style-span"/>
    <w:rsid w:val="000C4106"/>
  </w:style>
  <w:style w:type="character" w:customStyle="1" w:styleId="FontStyle15">
    <w:name w:val="Font Style15"/>
    <w:rsid w:val="00733370"/>
    <w:rPr>
      <w:rFonts w:ascii="Cambria" w:hAnsi="Cambria"/>
      <w:sz w:val="24"/>
    </w:rPr>
  </w:style>
  <w:style w:type="character" w:customStyle="1" w:styleId="af0">
    <w:name w:val="Основной текст_"/>
    <w:link w:val="11"/>
    <w:uiPriority w:val="99"/>
    <w:locked/>
    <w:rsid w:val="002B0670"/>
    <w:rPr>
      <w:rFonts w:ascii="Arial" w:hAnsi="Arial"/>
      <w:sz w:val="16"/>
      <w:shd w:val="clear" w:color="auto" w:fill="FFFFFF"/>
    </w:rPr>
  </w:style>
  <w:style w:type="character" w:customStyle="1" w:styleId="ListLabel1">
    <w:name w:val="ListLabel 1"/>
    <w:rPr>
      <w:rFonts w:cs="Courier New"/>
    </w:rPr>
  </w:style>
  <w:style w:type="character" w:customStyle="1" w:styleId="af1">
    <w:name w:val="Привязка сноски"/>
    <w:rPr>
      <w:vertAlign w:val="superscript"/>
    </w:rPr>
  </w:style>
  <w:style w:type="character" w:customStyle="1" w:styleId="af2">
    <w:name w:val="Привязка концевой сноски"/>
    <w:rPr>
      <w:vertAlign w:val="superscript"/>
    </w:rPr>
  </w:style>
  <w:style w:type="character" w:customStyle="1" w:styleId="af3">
    <w:name w:val="Посещённая гиперссылка"/>
    <w:rPr>
      <w:color w:val="800000"/>
      <w:u w:val="single"/>
    </w:rPr>
  </w:style>
  <w:style w:type="character" w:customStyle="1" w:styleId="af4">
    <w:name w:val="Цветовое выделение для Текст"/>
    <w:rPr>
      <w:rFonts w:ascii="Times New Roman CYR" w:hAnsi="Times New Roman CYR"/>
      <w:sz w:val="24"/>
    </w:rPr>
  </w:style>
  <w:style w:type="character" w:styleId="af5">
    <w:name w:val="Emphasis"/>
    <w:rPr>
      <w:i/>
      <w:iCs/>
    </w:rPr>
  </w:style>
  <w:style w:type="character" w:customStyle="1" w:styleId="af6">
    <w:name w:val="Символ сноски"/>
  </w:style>
  <w:style w:type="character" w:customStyle="1" w:styleId="af7">
    <w:name w:val="Символы концевой сноски"/>
  </w:style>
  <w:style w:type="paragraph" w:styleId="af8">
    <w:name w:val="Title"/>
    <w:basedOn w:val="a"/>
    <w:next w:val="af9"/>
    <w:pPr>
      <w:keepNext/>
      <w:spacing w:before="240" w:after="120"/>
    </w:pPr>
    <w:rPr>
      <w:rFonts w:ascii="Liberation Sans" w:eastAsia="WenQuanYi Zen Hei" w:hAnsi="Liberation Sans" w:cs="FreeSans"/>
      <w:sz w:val="28"/>
      <w:szCs w:val="28"/>
    </w:rPr>
  </w:style>
  <w:style w:type="paragraph" w:styleId="af9">
    <w:name w:val="Body Text"/>
    <w:basedOn w:val="a"/>
    <w:uiPriority w:val="99"/>
    <w:rsid w:val="00236C25"/>
    <w:pPr>
      <w:spacing w:after="120" w:line="288" w:lineRule="auto"/>
    </w:pPr>
  </w:style>
  <w:style w:type="paragraph" w:styleId="afa">
    <w:name w:val="List"/>
    <w:basedOn w:val="a"/>
    <w:uiPriority w:val="99"/>
    <w:rsid w:val="00236C25"/>
    <w:pPr>
      <w:ind w:left="283" w:hanging="283"/>
    </w:pPr>
    <w:rPr>
      <w:rFonts w:ascii="Arial" w:hAnsi="Arial" w:cs="Wingdings"/>
      <w:szCs w:val="28"/>
      <w:lang w:eastAsia="ar-SA"/>
    </w:rPr>
  </w:style>
  <w:style w:type="paragraph" w:customStyle="1" w:styleId="12">
    <w:name w:val="Название1"/>
    <w:basedOn w:val="a"/>
    <w:pPr>
      <w:suppressLineNumbers/>
      <w:spacing w:before="120" w:after="120"/>
    </w:pPr>
    <w:rPr>
      <w:rFonts w:cs="FreeSans"/>
      <w:i/>
      <w:iCs/>
    </w:rPr>
  </w:style>
  <w:style w:type="paragraph" w:styleId="afb">
    <w:name w:val="index heading"/>
    <w:basedOn w:val="a"/>
    <w:uiPriority w:val="99"/>
    <w:rsid w:val="00AF47EC"/>
    <w:pPr>
      <w:suppressLineNumbers/>
    </w:pPr>
    <w:rPr>
      <w:rFonts w:ascii="Arial" w:hAnsi="Arial" w:cs="Tahoma"/>
    </w:rPr>
  </w:style>
  <w:style w:type="paragraph" w:styleId="22">
    <w:name w:val="Body Text Indent 2"/>
    <w:basedOn w:val="a"/>
    <w:link w:val="21"/>
    <w:uiPriority w:val="99"/>
    <w:rsid w:val="00236C25"/>
    <w:pPr>
      <w:spacing w:line="360" w:lineRule="auto"/>
      <w:ind w:firstLine="680"/>
    </w:pPr>
    <w:rPr>
      <w:sz w:val="28"/>
      <w:szCs w:val="20"/>
    </w:rPr>
  </w:style>
  <w:style w:type="paragraph" w:styleId="afc">
    <w:name w:val="Body Text Indent"/>
    <w:basedOn w:val="a"/>
    <w:uiPriority w:val="99"/>
    <w:rsid w:val="00236C25"/>
    <w:pPr>
      <w:spacing w:after="120"/>
      <w:ind w:left="283"/>
    </w:pPr>
  </w:style>
  <w:style w:type="paragraph" w:customStyle="1" w:styleId="afd">
    <w:name w:val="основной"/>
    <w:basedOn w:val="a"/>
    <w:rsid w:val="00236C25"/>
    <w:pPr>
      <w:spacing w:before="2400" w:after="400"/>
      <w:jc w:val="center"/>
    </w:pPr>
    <w:rPr>
      <w:rFonts w:ascii="Courier New" w:hAnsi="Courier New" w:cs="Lucida Sans Unicode"/>
      <w:b/>
      <w:bCs/>
      <w:sz w:val="44"/>
      <w:lang w:eastAsia="ar-SA"/>
    </w:rPr>
  </w:style>
  <w:style w:type="paragraph" w:customStyle="1" w:styleId="210">
    <w:name w:val="Основной текст 21"/>
    <w:basedOn w:val="a"/>
    <w:rsid w:val="00236C25"/>
    <w:pPr>
      <w:ind w:firstLine="709"/>
      <w:jc w:val="both"/>
    </w:pPr>
    <w:rPr>
      <w:rFonts w:cs="Courier New"/>
      <w:lang w:eastAsia="ar-SA"/>
    </w:rPr>
  </w:style>
  <w:style w:type="paragraph" w:customStyle="1" w:styleId="13">
    <w:name w:val="Текст1"/>
    <w:basedOn w:val="a"/>
    <w:rsid w:val="00236C25"/>
    <w:rPr>
      <w:rFonts w:ascii="Courier New" w:hAnsi="Courier New" w:cs="Courier New"/>
      <w:sz w:val="20"/>
      <w:szCs w:val="20"/>
      <w:lang w:eastAsia="ar-SA"/>
    </w:rPr>
  </w:style>
  <w:style w:type="paragraph" w:styleId="afe">
    <w:name w:val="footnote text"/>
    <w:basedOn w:val="a"/>
    <w:uiPriority w:val="99"/>
    <w:semiHidden/>
    <w:rsid w:val="00236C25"/>
    <w:rPr>
      <w:rFonts w:ascii="Arial" w:hAnsi="Arial" w:cs="Wingdings"/>
      <w:sz w:val="20"/>
      <w:szCs w:val="20"/>
      <w:lang w:eastAsia="ar-SA"/>
    </w:rPr>
  </w:style>
  <w:style w:type="paragraph" w:customStyle="1" w:styleId="25">
    <w:name w:val="Стиль2"/>
    <w:basedOn w:val="a"/>
    <w:rsid w:val="00236C25"/>
    <w:rPr>
      <w:rFonts w:cs="Courier New"/>
      <w:sz w:val="20"/>
      <w:szCs w:val="20"/>
      <w:lang w:eastAsia="ar-SA"/>
    </w:rPr>
  </w:style>
  <w:style w:type="paragraph" w:styleId="24">
    <w:name w:val="List Bullet 2"/>
    <w:basedOn w:val="a"/>
    <w:link w:val="23"/>
    <w:uiPriority w:val="99"/>
    <w:rsid w:val="00236C25"/>
    <w:pPr>
      <w:tabs>
        <w:tab w:val="left" w:pos="643"/>
        <w:tab w:val="left" w:pos="926"/>
      </w:tabs>
      <w:ind w:left="643" w:hanging="360"/>
    </w:pPr>
  </w:style>
  <w:style w:type="paragraph" w:styleId="26">
    <w:name w:val="Body Text 2"/>
    <w:basedOn w:val="a"/>
    <w:link w:val="27"/>
    <w:uiPriority w:val="99"/>
    <w:rsid w:val="00236C25"/>
    <w:pPr>
      <w:spacing w:after="120" w:line="480" w:lineRule="auto"/>
    </w:pPr>
    <w:rPr>
      <w:rFonts w:ascii="Arial" w:hAnsi="Arial" w:cs="Wingdings"/>
      <w:szCs w:val="28"/>
      <w:lang w:eastAsia="ar-SA"/>
    </w:rPr>
  </w:style>
  <w:style w:type="paragraph" w:styleId="33">
    <w:name w:val="List Bullet 3"/>
    <w:basedOn w:val="a"/>
    <w:uiPriority w:val="99"/>
    <w:rsid w:val="00236C25"/>
    <w:pPr>
      <w:ind w:left="849" w:hanging="283"/>
    </w:pPr>
    <w:rPr>
      <w:rFonts w:ascii="Arial" w:hAnsi="Arial" w:cs="Arial"/>
      <w:szCs w:val="28"/>
    </w:rPr>
  </w:style>
  <w:style w:type="paragraph" w:styleId="32">
    <w:name w:val="Body Text 3"/>
    <w:basedOn w:val="a"/>
    <w:link w:val="310"/>
    <w:uiPriority w:val="99"/>
    <w:rsid w:val="00236C25"/>
    <w:pPr>
      <w:spacing w:after="120"/>
    </w:pPr>
    <w:rPr>
      <w:sz w:val="16"/>
      <w:szCs w:val="16"/>
    </w:rPr>
  </w:style>
  <w:style w:type="paragraph" w:customStyle="1" w:styleId="211">
    <w:name w:val="Основной текст с отступом 21"/>
    <w:basedOn w:val="a"/>
    <w:rsid w:val="00236C25"/>
    <w:pPr>
      <w:widowControl w:val="0"/>
      <w:spacing w:line="360" w:lineRule="auto"/>
      <w:ind w:firstLine="567"/>
      <w:jc w:val="both"/>
    </w:pPr>
    <w:rPr>
      <w:rFonts w:cs="Courier New"/>
      <w:sz w:val="28"/>
      <w:lang w:eastAsia="ar-SA"/>
    </w:rPr>
  </w:style>
  <w:style w:type="paragraph" w:styleId="aff">
    <w:name w:val="Balloon Text"/>
    <w:basedOn w:val="a"/>
    <w:uiPriority w:val="99"/>
    <w:semiHidden/>
    <w:rsid w:val="00236C25"/>
    <w:rPr>
      <w:rFonts w:ascii="Tahoma" w:hAnsi="Tahoma" w:cs="Tahoma"/>
      <w:sz w:val="16"/>
      <w:szCs w:val="16"/>
    </w:rPr>
  </w:style>
  <w:style w:type="paragraph" w:styleId="aff0">
    <w:name w:val="footer"/>
    <w:basedOn w:val="a"/>
    <w:uiPriority w:val="99"/>
    <w:rsid w:val="00236C25"/>
    <w:pPr>
      <w:tabs>
        <w:tab w:val="center" w:pos="4677"/>
        <w:tab w:val="right" w:pos="9355"/>
      </w:tabs>
    </w:pPr>
  </w:style>
  <w:style w:type="paragraph" w:customStyle="1" w:styleId="aff1">
    <w:name w:val="Знак"/>
    <w:basedOn w:val="a"/>
    <w:rsid w:val="00236C25"/>
    <w:pPr>
      <w:spacing w:after="160" w:line="240" w:lineRule="exact"/>
    </w:pPr>
    <w:rPr>
      <w:rFonts w:ascii="Verdana" w:hAnsi="Verdana" w:cs="Verdana"/>
      <w:sz w:val="20"/>
      <w:szCs w:val="20"/>
      <w:lang w:val="en-US" w:eastAsia="en-US"/>
    </w:rPr>
  </w:style>
  <w:style w:type="paragraph" w:styleId="aff2">
    <w:name w:val="Normal (Web)"/>
    <w:basedOn w:val="a"/>
    <w:uiPriority w:val="99"/>
    <w:rsid w:val="00236C25"/>
    <w:pPr>
      <w:spacing w:after="280"/>
    </w:pPr>
  </w:style>
  <w:style w:type="paragraph" w:customStyle="1" w:styleId="caaieiaie2">
    <w:name w:val="caaieiaie 2"/>
    <w:basedOn w:val="a"/>
    <w:rsid w:val="00236C25"/>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a"/>
    <w:rsid w:val="00236C25"/>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customStyle="1" w:styleId="27">
    <w:name w:val="Основной текст 2 Знак"/>
    <w:basedOn w:val="a"/>
    <w:link w:val="26"/>
    <w:rsid w:val="00236C25"/>
    <w:pPr>
      <w:spacing w:after="160" w:line="240" w:lineRule="exact"/>
    </w:pPr>
    <w:rPr>
      <w:rFonts w:ascii="Verdana" w:hAnsi="Verdana" w:cs="Verdana"/>
      <w:sz w:val="20"/>
      <w:szCs w:val="20"/>
      <w:lang w:val="en-US" w:eastAsia="en-US"/>
    </w:rPr>
  </w:style>
  <w:style w:type="paragraph" w:customStyle="1" w:styleId="aff3">
    <w:name w:val="Знак Знак Знак Знак"/>
    <w:basedOn w:val="a"/>
    <w:rsid w:val="00236C25"/>
    <w:pPr>
      <w:tabs>
        <w:tab w:val="left" w:pos="643"/>
      </w:tabs>
      <w:spacing w:after="160" w:line="240" w:lineRule="exact"/>
    </w:pPr>
    <w:rPr>
      <w:rFonts w:ascii="Verdana" w:hAnsi="Verdana" w:cs="Verdana"/>
      <w:sz w:val="20"/>
      <w:szCs w:val="20"/>
      <w:lang w:val="en-US" w:eastAsia="en-US"/>
    </w:rPr>
  </w:style>
  <w:style w:type="paragraph" w:customStyle="1" w:styleId="aff4">
    <w:name w:val="Знак Знак Знак Знак Знак Знак Знак"/>
    <w:basedOn w:val="a"/>
    <w:rsid w:val="00236C25"/>
    <w:pPr>
      <w:tabs>
        <w:tab w:val="left" w:pos="643"/>
      </w:tabs>
      <w:spacing w:after="160" w:line="240" w:lineRule="exact"/>
    </w:pPr>
    <w:rPr>
      <w:rFonts w:ascii="Verdana" w:hAnsi="Verdana" w:cs="Verdana"/>
      <w:sz w:val="20"/>
      <w:szCs w:val="20"/>
      <w:lang w:val="en-US" w:eastAsia="en-US"/>
    </w:rPr>
  </w:style>
  <w:style w:type="paragraph" w:customStyle="1" w:styleId="14">
    <w:name w:val="Знак1"/>
    <w:basedOn w:val="a"/>
    <w:rsid w:val="00236C25"/>
    <w:pPr>
      <w:spacing w:after="160" w:line="240" w:lineRule="exact"/>
    </w:pPr>
    <w:rPr>
      <w:rFonts w:ascii="Verdana" w:hAnsi="Verdana" w:cs="Verdana"/>
      <w:sz w:val="20"/>
      <w:szCs w:val="20"/>
      <w:lang w:val="en-US" w:eastAsia="en-US"/>
    </w:rPr>
  </w:style>
  <w:style w:type="paragraph" w:customStyle="1" w:styleId="28">
    <w:name w:val="Знак2 Знак Знак Знак Знак Знак Знак"/>
    <w:basedOn w:val="a"/>
    <w:rsid w:val="00236C25"/>
    <w:pPr>
      <w:spacing w:after="160" w:line="240" w:lineRule="exact"/>
    </w:pPr>
    <w:rPr>
      <w:rFonts w:ascii="Verdana" w:hAnsi="Verdana"/>
      <w:sz w:val="20"/>
      <w:szCs w:val="20"/>
      <w:lang w:val="en-US" w:eastAsia="en-US"/>
    </w:rPr>
  </w:style>
  <w:style w:type="paragraph" w:customStyle="1" w:styleId="29">
    <w:name w:val="Знак2"/>
    <w:basedOn w:val="a"/>
    <w:rsid w:val="0021525F"/>
    <w:pPr>
      <w:spacing w:after="160" w:line="240" w:lineRule="exact"/>
    </w:pPr>
    <w:rPr>
      <w:rFonts w:ascii="Verdana" w:hAnsi="Verdana"/>
      <w:sz w:val="20"/>
      <w:szCs w:val="20"/>
    </w:rPr>
  </w:style>
  <w:style w:type="paragraph" w:styleId="15">
    <w:name w:val="index 1"/>
    <w:basedOn w:val="a"/>
    <w:autoRedefine/>
    <w:uiPriority w:val="99"/>
    <w:rsid w:val="00AF47EC"/>
    <w:pPr>
      <w:ind w:left="240" w:hanging="240"/>
    </w:pPr>
  </w:style>
  <w:style w:type="paragraph" w:customStyle="1" w:styleId="16">
    <w:name w:val="Основной текст с отступом.текст.Основной текст 1"/>
    <w:basedOn w:val="a"/>
    <w:rsid w:val="00443FD0"/>
    <w:pPr>
      <w:spacing w:after="120"/>
      <w:ind w:left="283"/>
    </w:pPr>
  </w:style>
  <w:style w:type="paragraph" w:customStyle="1" w:styleId="ColorfulList-Accent11">
    <w:name w:val="Colorful List - Accent 11"/>
    <w:basedOn w:val="a"/>
    <w:uiPriority w:val="34"/>
    <w:qFormat/>
    <w:rsid w:val="000B099B"/>
    <w:pPr>
      <w:spacing w:after="200" w:line="276" w:lineRule="auto"/>
      <w:ind w:left="720"/>
      <w:contextualSpacing/>
    </w:pPr>
    <w:rPr>
      <w:rFonts w:ascii="Calibri" w:hAnsi="Calibri"/>
      <w:sz w:val="22"/>
      <w:szCs w:val="22"/>
    </w:rPr>
  </w:style>
  <w:style w:type="paragraph" w:styleId="aff5">
    <w:name w:val="annotation text"/>
    <w:basedOn w:val="a"/>
    <w:uiPriority w:val="99"/>
    <w:rsid w:val="00FC3893"/>
    <w:rPr>
      <w:sz w:val="20"/>
      <w:szCs w:val="20"/>
    </w:rPr>
  </w:style>
  <w:style w:type="paragraph" w:styleId="aff6">
    <w:name w:val="annotation subject"/>
    <w:basedOn w:val="aff5"/>
    <w:uiPriority w:val="99"/>
    <w:rsid w:val="00FC3893"/>
    <w:rPr>
      <w:b/>
      <w:bCs/>
    </w:rPr>
  </w:style>
  <w:style w:type="paragraph" w:styleId="aff7">
    <w:name w:val="header"/>
    <w:basedOn w:val="a"/>
    <w:uiPriority w:val="99"/>
    <w:rsid w:val="00A445D9"/>
    <w:pPr>
      <w:tabs>
        <w:tab w:val="center" w:pos="4677"/>
        <w:tab w:val="right" w:pos="9355"/>
      </w:tabs>
    </w:pPr>
  </w:style>
  <w:style w:type="paragraph" w:customStyle="1" w:styleId="aff8">
    <w:name w:val="Заголовок приложения"/>
    <w:basedOn w:val="a"/>
    <w:uiPriority w:val="99"/>
    <w:rsid w:val="00F97DFE"/>
    <w:pPr>
      <w:widowControl w:val="0"/>
      <w:jc w:val="right"/>
    </w:pPr>
    <w:rPr>
      <w:rFonts w:ascii="Arial" w:hAnsi="Arial"/>
    </w:rPr>
  </w:style>
  <w:style w:type="paragraph" w:customStyle="1" w:styleId="aff9">
    <w:name w:val="Прижатый влево"/>
    <w:basedOn w:val="a"/>
    <w:uiPriority w:val="99"/>
    <w:rsid w:val="00F97DFE"/>
    <w:pPr>
      <w:widowControl w:val="0"/>
    </w:pPr>
    <w:rPr>
      <w:rFonts w:ascii="Arial" w:hAnsi="Arial" w:cs="Arial"/>
      <w:sz w:val="26"/>
      <w:szCs w:val="26"/>
    </w:rPr>
  </w:style>
  <w:style w:type="paragraph" w:customStyle="1" w:styleId="affa">
    <w:name w:val="Внимание: недобросовестность!"/>
    <w:basedOn w:val="a"/>
    <w:uiPriority w:val="99"/>
    <w:rsid w:val="00C4465F"/>
    <w:rPr>
      <w:rFonts w:ascii="Arial" w:hAnsi="Arial" w:cs="Arial"/>
      <w:sz w:val="26"/>
      <w:szCs w:val="26"/>
      <w:shd w:val="clear" w:color="auto" w:fill="F5F3DA"/>
    </w:rPr>
  </w:style>
  <w:style w:type="paragraph" w:customStyle="1" w:styleId="affb">
    <w:name w:val="Нормальный (таблица)"/>
    <w:basedOn w:val="a"/>
    <w:uiPriority w:val="99"/>
    <w:rsid w:val="00C4465F"/>
    <w:pPr>
      <w:widowControl w:val="0"/>
      <w:jc w:val="both"/>
    </w:pPr>
    <w:rPr>
      <w:rFonts w:ascii="Arial" w:hAnsi="Arial" w:cs="Arial"/>
      <w:sz w:val="26"/>
      <w:szCs w:val="26"/>
    </w:rPr>
  </w:style>
  <w:style w:type="paragraph" w:customStyle="1" w:styleId="affc">
    <w:name w:val="Основное меню (преемственное)"/>
    <w:basedOn w:val="a"/>
    <w:uiPriority w:val="99"/>
    <w:rsid w:val="00C114FD"/>
    <w:pPr>
      <w:widowControl w:val="0"/>
      <w:ind w:firstLine="720"/>
      <w:jc w:val="both"/>
    </w:pPr>
    <w:rPr>
      <w:rFonts w:ascii="Verdana" w:hAnsi="Verdana" w:cs="Verdana"/>
    </w:rPr>
  </w:style>
  <w:style w:type="paragraph" w:customStyle="1" w:styleId="34">
    <w:name w:val="Основной текст (3)"/>
    <w:basedOn w:val="a"/>
    <w:link w:val="34"/>
    <w:rsid w:val="00057F3B"/>
    <w:pPr>
      <w:widowControl w:val="0"/>
      <w:shd w:val="clear" w:color="auto" w:fill="FFFFFF"/>
      <w:spacing w:before="6300" w:line="240" w:lineRule="atLeast"/>
      <w:ind w:hanging="260"/>
      <w:jc w:val="center"/>
    </w:pPr>
    <w:rPr>
      <w:b/>
      <w:bCs/>
      <w:sz w:val="22"/>
      <w:szCs w:val="22"/>
    </w:rPr>
  </w:style>
  <w:style w:type="paragraph" w:customStyle="1" w:styleId="17">
    <w:name w:val="Без интервала1"/>
    <w:uiPriority w:val="99"/>
    <w:qFormat/>
    <w:rsid w:val="003E5507"/>
    <w:pPr>
      <w:suppressAutoHyphens/>
    </w:pPr>
    <w:rPr>
      <w:rFonts w:eastAsia="MS Mincho"/>
      <w:color w:val="00000A"/>
      <w:sz w:val="24"/>
      <w:szCs w:val="24"/>
    </w:rPr>
  </w:style>
  <w:style w:type="paragraph" w:customStyle="1" w:styleId="212">
    <w:name w:val="Знак21"/>
    <w:basedOn w:val="a"/>
    <w:rsid w:val="000C4106"/>
    <w:pPr>
      <w:tabs>
        <w:tab w:val="left" w:pos="708"/>
      </w:tabs>
      <w:spacing w:after="160" w:line="240" w:lineRule="exact"/>
    </w:pPr>
    <w:rPr>
      <w:rFonts w:ascii="Verdana" w:hAnsi="Verdana" w:cs="Verdana"/>
      <w:sz w:val="20"/>
      <w:szCs w:val="20"/>
      <w:lang w:val="en-US" w:eastAsia="en-US"/>
    </w:rPr>
  </w:style>
  <w:style w:type="paragraph" w:customStyle="1" w:styleId="western">
    <w:name w:val="western"/>
    <w:basedOn w:val="a"/>
    <w:rsid w:val="000C4106"/>
    <w:pPr>
      <w:spacing w:after="142"/>
    </w:pPr>
    <w:rPr>
      <w:rFonts w:ascii="Calibri" w:hAnsi="Calibri"/>
      <w:color w:val="000000"/>
      <w:sz w:val="22"/>
      <w:szCs w:val="22"/>
    </w:rPr>
  </w:style>
  <w:style w:type="paragraph" w:customStyle="1" w:styleId="18">
    <w:name w:val="Абзац списка1"/>
    <w:basedOn w:val="a"/>
    <w:uiPriority w:val="99"/>
    <w:qFormat/>
    <w:rsid w:val="000C4106"/>
    <w:pPr>
      <w:ind w:left="720"/>
    </w:pPr>
  </w:style>
  <w:style w:type="paragraph" w:customStyle="1" w:styleId="ConsPlusNormal">
    <w:name w:val="ConsPlusNormal"/>
    <w:rsid w:val="00190C30"/>
    <w:pPr>
      <w:widowControl w:val="0"/>
      <w:suppressAutoHyphens/>
    </w:pPr>
    <w:rPr>
      <w:rFonts w:ascii="Arial" w:hAnsi="Arial" w:cs="Arial"/>
      <w:color w:val="00000A"/>
      <w:lang w:eastAsia="ru-RU"/>
    </w:rPr>
  </w:style>
  <w:style w:type="paragraph" w:customStyle="1" w:styleId="Style2">
    <w:name w:val="Style2"/>
    <w:basedOn w:val="a"/>
    <w:rsid w:val="00733370"/>
    <w:pPr>
      <w:widowControl w:val="0"/>
    </w:pPr>
    <w:rPr>
      <w:rFonts w:ascii="Arial" w:hAnsi="Arial" w:cs="Arial"/>
    </w:rPr>
  </w:style>
  <w:style w:type="paragraph" w:styleId="affd">
    <w:name w:val="List Paragraph"/>
    <w:basedOn w:val="a"/>
    <w:uiPriority w:val="34"/>
    <w:qFormat/>
    <w:rsid w:val="00FA7AF2"/>
    <w:pPr>
      <w:ind w:left="720"/>
      <w:contextualSpacing/>
    </w:pPr>
  </w:style>
  <w:style w:type="paragraph" w:customStyle="1" w:styleId="11">
    <w:name w:val="Основной текст1"/>
    <w:basedOn w:val="a"/>
    <w:link w:val="af0"/>
    <w:uiPriority w:val="99"/>
    <w:rsid w:val="002B0670"/>
    <w:pPr>
      <w:shd w:val="clear" w:color="auto" w:fill="FFFFFF"/>
      <w:spacing w:before="60" w:after="120" w:line="221" w:lineRule="exact"/>
    </w:pPr>
    <w:rPr>
      <w:rFonts w:ascii="Arial" w:hAnsi="Arial"/>
      <w:sz w:val="16"/>
      <w:szCs w:val="20"/>
      <w:lang w:eastAsia="en-US"/>
    </w:rPr>
  </w:style>
  <w:style w:type="paragraph" w:customStyle="1" w:styleId="affe">
    <w:name w:val="Сноска"/>
    <w:basedOn w:val="a"/>
  </w:style>
  <w:style w:type="table" w:styleId="afff">
    <w:name w:val="Table Grid"/>
    <w:basedOn w:val="a1"/>
    <w:uiPriority w:val="59"/>
    <w:rsid w:val="0092650F"/>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B06E7-B8C3-4958-9706-71158B41F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5307</Words>
  <Characters>30255</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270843_Монтаж, наладка и эксплуатация электрооборудования промышленных и гражданских зданий</vt:lpstr>
    </vt:vector>
  </TitlesOfParts>
  <Company/>
  <LinksUpToDate>false</LinksUpToDate>
  <CharactersWithSpaces>35492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270843_Монтаж, наладка и эксплуатация электрооборудования промышленных и гражданских зданий</dc:title>
  <dc:subject>ФГОС СПО</dc:subject>
  <dc:creator>"</dc:creator>
  <cp:lastModifiedBy>Ирина</cp:lastModifiedBy>
  <cp:revision>3</cp:revision>
  <cp:lastPrinted>2016-12-23T07:08:00Z</cp:lastPrinted>
  <dcterms:created xsi:type="dcterms:W3CDTF">2019-11-07T06:00:00Z</dcterms:created>
  <dcterms:modified xsi:type="dcterms:W3CDTF">2019-11-07T06:00:00Z</dcterms:modified>
  <dc:language>ru-RU</dc:language>
</cp:coreProperties>
</file>